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91C" w:rsidRDefault="00A959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591C" w:rsidRDefault="00A9591C">
      <w:pPr>
        <w:pStyle w:val="ConsPlusNormal"/>
        <w:jc w:val="both"/>
        <w:outlineLvl w:val="0"/>
      </w:pPr>
    </w:p>
    <w:p w:rsidR="00A9591C" w:rsidRDefault="00A9591C">
      <w:pPr>
        <w:pStyle w:val="ConsPlusTitle"/>
        <w:jc w:val="center"/>
        <w:outlineLvl w:val="0"/>
      </w:pPr>
      <w:r>
        <w:t>ПРАВИТЕЛЬСТВО КАБАРДИНО-БАЛКАРСКОЙ РЕСПУБЛИКИ</w:t>
      </w:r>
    </w:p>
    <w:p w:rsidR="00A9591C" w:rsidRDefault="00A9591C">
      <w:pPr>
        <w:pStyle w:val="ConsPlusTitle"/>
        <w:jc w:val="center"/>
      </w:pPr>
    </w:p>
    <w:p w:rsidR="00A9591C" w:rsidRDefault="00A9591C">
      <w:pPr>
        <w:pStyle w:val="ConsPlusTitle"/>
        <w:jc w:val="center"/>
      </w:pPr>
      <w:r>
        <w:t>ПОСТАНОВЛЕНИЕ</w:t>
      </w:r>
    </w:p>
    <w:p w:rsidR="00A9591C" w:rsidRDefault="00A9591C">
      <w:pPr>
        <w:pStyle w:val="ConsPlusTitle"/>
        <w:jc w:val="center"/>
      </w:pPr>
      <w:r>
        <w:t>от 28 апреля 2018 г. N 80-ПП</w:t>
      </w:r>
    </w:p>
    <w:p w:rsidR="00A9591C" w:rsidRDefault="00A9591C">
      <w:pPr>
        <w:pStyle w:val="ConsPlusTitle"/>
        <w:jc w:val="center"/>
      </w:pPr>
    </w:p>
    <w:p w:rsidR="00A9591C" w:rsidRDefault="00A9591C">
      <w:pPr>
        <w:pStyle w:val="ConsPlusTitle"/>
        <w:jc w:val="center"/>
      </w:pPr>
      <w:r>
        <w:t>О МИНИСТЕРСТВЕ ЭКОНОМИЧЕСКОГО РАЗВИТИЯ</w:t>
      </w:r>
    </w:p>
    <w:p w:rsidR="00A9591C" w:rsidRDefault="00A9591C">
      <w:pPr>
        <w:pStyle w:val="ConsPlusTitle"/>
        <w:jc w:val="center"/>
      </w:pPr>
      <w:r>
        <w:t>КАБАРДИНО-БАЛКАРСКОЙ РЕСПУБЛИКИ</w:t>
      </w:r>
    </w:p>
    <w:p w:rsidR="00A9591C" w:rsidRDefault="00A9591C">
      <w:pPr>
        <w:pStyle w:val="ConsPlusNormal"/>
        <w:jc w:val="both"/>
      </w:pPr>
    </w:p>
    <w:p w:rsidR="00A9591C" w:rsidRDefault="00A9591C">
      <w:pPr>
        <w:pStyle w:val="ConsPlusNormal"/>
        <w:ind w:firstLine="540"/>
        <w:jc w:val="both"/>
      </w:pPr>
      <w:r>
        <w:t>Правительство Кабардино-Балкарской Республики постановляет: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4" w:history="1">
        <w:r>
          <w:rPr>
            <w:color w:val="0000FF"/>
          </w:rPr>
          <w:t>Положение</w:t>
        </w:r>
      </w:hyperlink>
      <w:r>
        <w:t xml:space="preserve"> о Министерстве экономического развития Кабардино-Балкарской Республики.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2. Установить предельную численность </w:t>
      </w:r>
      <w:proofErr w:type="gramStart"/>
      <w:r>
        <w:t>работников аппарата Министерства экономического развития Кабардино-Балкарской Республики</w:t>
      </w:r>
      <w:proofErr w:type="gramEnd"/>
      <w:r>
        <w:t xml:space="preserve"> в количестве 86 единиц с месячным фондом оплаты труда по должностным окладам 478,459 тыс. рублей за счет средств, предусмотренных в республиканском бюджете Кабардино-Балкарской Республики на содержание аппарата в сфере установленных функций.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3. Разрешить Министерству экономического развития Кабардино-Балкарской Республики иметь четырех заместителей министра.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A9591C" w:rsidRDefault="00A9591C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11 апреля 2013 г. N 110-ПП "О Министерстве экономического развития Кабардино-Балкарской Республики" ("Официальная Кабардино-Балкария", 2013, N 15);</w:t>
      </w:r>
    </w:p>
    <w:p w:rsidR="00A9591C" w:rsidRDefault="00A9591C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24 сентября 2013 г. N 261-ПП "Об уполномоченном исполнительном органе государственной власти Кабардино-Балкарской Республики по регулированию контрактной системы и контролю в сфере закупок" ("Официальная Кабардино-Балкария", 2013, N 38);</w:t>
      </w:r>
    </w:p>
    <w:p w:rsidR="00A9591C" w:rsidRDefault="00A9591C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23 декабря 2013 г. N 328-ПП "О внесении изменений в постановление Правительства Кабардино-Балкарской Республики от 11 апреля 2013 г. N 110-ПП" ("Официальная Кабардино-Балкария", 2013, N 52);</w:t>
      </w:r>
    </w:p>
    <w:p w:rsidR="00A9591C" w:rsidRDefault="00A9591C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3 июня 2014 г. N 123-ПП "О внесении изменений в Положение о Министерстве экономического развития Кабардино-Балкарской Республики и постановление Правительства Кабардино-Балкарской Республики от 24 сентября 2013 г. N 265-ПП" ("Официальная Кабардино-Балкария", 2014, N 24);</w:t>
      </w:r>
    </w:p>
    <w:p w:rsidR="00A9591C" w:rsidRDefault="00A9591C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пункт 2</w:t>
        </w:r>
      </w:hyperlink>
      <w:r>
        <w:t xml:space="preserve"> постановления Правительства Кабардино-Балкарской Республики от 18 декабря 2014 г. N 292-ПП "Об экспертизе нормативных правовых актов Кабардино-Балкарской Республики, затрагивающих вопросы осуществления предпринимательской и инвестиционной деятельности" ("Официальная Кабардино-Балкария", 2014, N 51, 52);</w:t>
      </w:r>
    </w:p>
    <w:p w:rsidR="00A9591C" w:rsidRDefault="00A9591C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4 февраля 2015 г. N 15-ПП "О внесении изменения в Положение о Министерстве экономического развития Кабардино-Балкарской Республики" ("Официальная Кабардино-Балкария", 2015, N 5);</w:t>
      </w:r>
    </w:p>
    <w:p w:rsidR="00A9591C" w:rsidRDefault="00A9591C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11 марта 2015 г. N 42-ПП "О внесении изменения в постановление Правительства Кабардино-Балкарской Республики от </w:t>
      </w:r>
      <w:r>
        <w:lastRenderedPageBreak/>
        <w:t>11 апреля 2013 г. N 110-ПП" ("Официальная Кабардино-Балкария", 2015, N 10);</w:t>
      </w:r>
    </w:p>
    <w:p w:rsidR="00A9591C" w:rsidRDefault="00A9591C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23 марта 2015 г. N 57-ПП "О внесении изменения в Положение о Министерстве экономического развития Кабардино-Балкарской Республики" ("Официальная Кабардино-Балкария", 2015, N 12);</w:t>
      </w:r>
    </w:p>
    <w:p w:rsidR="00A9591C" w:rsidRDefault="00A9591C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3 ноября 2015 г. N 252-ПП "О внесении изменения в Положение о Министерстве экономического развития Кабардино-Балкарской Республики" ("Официальная Кабардино-Балкария", 2015, N 45);</w:t>
      </w:r>
    </w:p>
    <w:p w:rsidR="00A9591C" w:rsidRDefault="00A9591C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29 января 2016 г. N 4-ПП "О внесении изменений в Положение о Министерстве экономического развития Кабардино-Балкарской Республики" ("Официальная Кабардино-Балкария", 2016, N 4);</w:t>
      </w:r>
    </w:p>
    <w:p w:rsidR="00A9591C" w:rsidRDefault="00A9591C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4 апреля 2016 г. N 51-ПП "О внесении изменений в Положение о Министерстве экономического развития Кабардино-Балкарской Республики" ("Официальная Кабардино-Балкария", 2016, N 12);</w:t>
      </w:r>
    </w:p>
    <w:p w:rsidR="00A9591C" w:rsidRDefault="00A9591C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10 июня 2016 г. N 110-ПП "О внесении изменения в постановление Правительства Кабардино-Балкарской Республики от 11 апреля 2013 г. N 110-ПП" ("Официальная Кабардино-Балкария", 2016, N 22);</w:t>
      </w:r>
    </w:p>
    <w:p w:rsidR="00A9591C" w:rsidRDefault="00A9591C">
      <w:pPr>
        <w:pStyle w:val="ConsPlusNormal"/>
        <w:spacing w:before="220"/>
        <w:ind w:firstLine="540"/>
        <w:jc w:val="both"/>
      </w:pPr>
      <w:hyperlink r:id="rId18" w:history="1">
        <w:proofErr w:type="gramStart"/>
        <w:r>
          <w:rPr>
            <w:color w:val="0000FF"/>
          </w:rPr>
          <w:t>пункт 2</w:t>
        </w:r>
      </w:hyperlink>
      <w:r>
        <w:t xml:space="preserve"> постановления Правительства Кабардино-Балкарской Республики от 25 октября 2016 г. N 192-ПП "О мерах по организации проведения государственной кадастровой оценки в Кабардино-Балкарской Республике и о внесении изменений в некоторые постановления Правительства Кабардино-Балкарской Республики и признании утратившим силу постановления Правительства Кабардино-Балкарской Республики от 18 мая 2010 г. N 105-ПП" ("Официальная Кабардино-Балкария", 2016, N 41);</w:t>
      </w:r>
      <w:proofErr w:type="gramEnd"/>
    </w:p>
    <w:p w:rsidR="00A9591C" w:rsidRDefault="00A9591C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Кабардино-Балкарской Республики от 7 апреля 2017 г. N 60-ПП "О внесении изменений в постановление Правительства Кабардино-Балкарской Республики от 11 апреля 2013 г. N 110-ПП" ("Официальная Кабардино-Балкария", 2017, N 14);</w:t>
      </w:r>
    </w:p>
    <w:p w:rsidR="00A9591C" w:rsidRDefault="00A9591C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пункт 2</w:t>
        </w:r>
      </w:hyperlink>
      <w:r>
        <w:t xml:space="preserve"> постановления Правительства Кабардино-Балкарской Республики от 30 октября 2017 г. N 196-ПП "Об утверждении </w:t>
      </w:r>
      <w:proofErr w:type="gramStart"/>
      <w:r>
        <w:t>Порядка проведения оценки фактического воздействия нормативных правовых актов Кабардино-Балкарской</w:t>
      </w:r>
      <w:proofErr w:type="gramEnd"/>
      <w:r>
        <w:t xml:space="preserve"> Республики, затрагивающих вопросы осуществления предпринимательской и инвестиционной деятельности, и о внесении изменения в Положение о Министерстве экономического развития Кабардино-Балкарской Республики" ("Официальная Кабардино-Балкария", 2017, N 41).</w:t>
      </w:r>
    </w:p>
    <w:p w:rsidR="00A9591C" w:rsidRDefault="00A9591C">
      <w:pPr>
        <w:pStyle w:val="ConsPlusNormal"/>
        <w:jc w:val="both"/>
      </w:pPr>
    </w:p>
    <w:p w:rsidR="00A9591C" w:rsidRDefault="00A9591C">
      <w:pPr>
        <w:pStyle w:val="ConsPlusNormal"/>
        <w:jc w:val="right"/>
      </w:pPr>
      <w:r>
        <w:t>Председатель Правительства</w:t>
      </w:r>
    </w:p>
    <w:p w:rsidR="00A9591C" w:rsidRDefault="00A9591C">
      <w:pPr>
        <w:pStyle w:val="ConsPlusNormal"/>
        <w:jc w:val="right"/>
      </w:pPr>
      <w:r>
        <w:t>Кабардино-Балкарской Республики</w:t>
      </w:r>
    </w:p>
    <w:p w:rsidR="00A9591C" w:rsidRDefault="00A9591C">
      <w:pPr>
        <w:pStyle w:val="ConsPlusNormal"/>
        <w:jc w:val="right"/>
      </w:pPr>
      <w:r>
        <w:t>А.МУСУКОВ</w:t>
      </w:r>
    </w:p>
    <w:p w:rsidR="00A9591C" w:rsidRDefault="00A9591C">
      <w:pPr>
        <w:pStyle w:val="ConsPlusNormal"/>
        <w:jc w:val="both"/>
      </w:pPr>
    </w:p>
    <w:p w:rsidR="00A9591C" w:rsidRDefault="00A9591C">
      <w:pPr>
        <w:pStyle w:val="ConsPlusNormal"/>
        <w:jc w:val="both"/>
      </w:pPr>
    </w:p>
    <w:p w:rsidR="00A9591C" w:rsidRDefault="00A9591C">
      <w:pPr>
        <w:pStyle w:val="ConsPlusNormal"/>
        <w:jc w:val="both"/>
      </w:pPr>
    </w:p>
    <w:p w:rsidR="00A9591C" w:rsidRDefault="00A9591C">
      <w:pPr>
        <w:pStyle w:val="ConsPlusNormal"/>
        <w:jc w:val="both"/>
      </w:pPr>
    </w:p>
    <w:p w:rsidR="00A9591C" w:rsidRDefault="00A9591C">
      <w:pPr>
        <w:pStyle w:val="ConsPlusNormal"/>
        <w:jc w:val="both"/>
      </w:pPr>
    </w:p>
    <w:p w:rsidR="00A9591C" w:rsidRDefault="00A9591C">
      <w:pPr>
        <w:pStyle w:val="ConsPlusNormal"/>
        <w:jc w:val="right"/>
        <w:outlineLvl w:val="0"/>
      </w:pPr>
      <w:r>
        <w:t>Утверждено</w:t>
      </w:r>
    </w:p>
    <w:p w:rsidR="00A9591C" w:rsidRDefault="00A9591C">
      <w:pPr>
        <w:pStyle w:val="ConsPlusNormal"/>
        <w:jc w:val="right"/>
      </w:pPr>
      <w:r>
        <w:t>постановлением</w:t>
      </w:r>
    </w:p>
    <w:p w:rsidR="00A9591C" w:rsidRDefault="00A9591C">
      <w:pPr>
        <w:pStyle w:val="ConsPlusNormal"/>
        <w:jc w:val="right"/>
      </w:pPr>
      <w:r>
        <w:t>Правительства</w:t>
      </w:r>
    </w:p>
    <w:p w:rsidR="00A9591C" w:rsidRDefault="00A9591C">
      <w:pPr>
        <w:pStyle w:val="ConsPlusNormal"/>
        <w:jc w:val="right"/>
      </w:pPr>
      <w:r>
        <w:t>Кабардино-Балкарской Республики</w:t>
      </w:r>
    </w:p>
    <w:p w:rsidR="00A9591C" w:rsidRDefault="00A9591C">
      <w:pPr>
        <w:pStyle w:val="ConsPlusNormal"/>
        <w:jc w:val="right"/>
      </w:pPr>
      <w:r>
        <w:t>от 28 апреля 2018 г. N 80-ПП</w:t>
      </w:r>
    </w:p>
    <w:p w:rsidR="00A9591C" w:rsidRDefault="00A9591C">
      <w:pPr>
        <w:pStyle w:val="ConsPlusNormal"/>
        <w:jc w:val="both"/>
      </w:pPr>
    </w:p>
    <w:p w:rsidR="00A9591C" w:rsidRDefault="00A9591C">
      <w:pPr>
        <w:pStyle w:val="ConsPlusTitle"/>
        <w:jc w:val="center"/>
      </w:pPr>
      <w:bookmarkStart w:id="0" w:name="P44"/>
      <w:bookmarkEnd w:id="0"/>
      <w:r>
        <w:t>ПОЛОЖЕНИЕ</w:t>
      </w:r>
    </w:p>
    <w:p w:rsidR="00A9591C" w:rsidRDefault="00A9591C">
      <w:pPr>
        <w:pStyle w:val="ConsPlusTitle"/>
        <w:jc w:val="center"/>
      </w:pPr>
      <w:r>
        <w:lastRenderedPageBreak/>
        <w:t>О МИНИСТЕРСТВЕ ЭКОНОМИЧЕСКОГО РАЗВИТИЯ</w:t>
      </w:r>
    </w:p>
    <w:p w:rsidR="00A9591C" w:rsidRDefault="00A9591C">
      <w:pPr>
        <w:pStyle w:val="ConsPlusTitle"/>
        <w:jc w:val="center"/>
      </w:pPr>
      <w:r>
        <w:t>КАБАРДИНО-БАЛКАРСКОЙ РЕСПУБЛИКИ</w:t>
      </w:r>
    </w:p>
    <w:p w:rsidR="00A9591C" w:rsidRDefault="00A9591C">
      <w:pPr>
        <w:pStyle w:val="ConsPlusNormal"/>
        <w:jc w:val="both"/>
      </w:pPr>
    </w:p>
    <w:p w:rsidR="00A9591C" w:rsidRDefault="00A9591C">
      <w:pPr>
        <w:pStyle w:val="ConsPlusNormal"/>
        <w:jc w:val="center"/>
        <w:outlineLvl w:val="1"/>
      </w:pPr>
      <w:r>
        <w:t>I. Общие положения</w:t>
      </w:r>
    </w:p>
    <w:p w:rsidR="00A9591C" w:rsidRDefault="00A9591C">
      <w:pPr>
        <w:pStyle w:val="ConsPlusNormal"/>
        <w:jc w:val="both"/>
      </w:pPr>
    </w:p>
    <w:p w:rsidR="00A9591C" w:rsidRDefault="00A9591C">
      <w:pPr>
        <w:pStyle w:val="ConsPlusNormal"/>
        <w:ind w:firstLine="540"/>
        <w:jc w:val="both"/>
      </w:pPr>
      <w:r>
        <w:t xml:space="preserve">1. </w:t>
      </w:r>
      <w:proofErr w:type="gramStart"/>
      <w:r>
        <w:t>Министерство экономического развития Кабардино-Балкарской Республики (далее - Министерство) является исполнительным органом государственной власти Кабардино-Балкарской Республики, уполномоченным осуществлять функции по реализации региональной политики и нормативно-правовому регулированию в сфере анализа и прогнозирования социально-экономического развития, развития предпринимательской деятельности, в том числе малого и среднего бизнеса, международной, межрегиональной и внешнеэкономической деятельности, экономического развития Кабардино-Балкарской Республики, инвестиционной деятельности, формирования и реализации государственных программ Кабардино-Балкарской Республики, мобилизационной</w:t>
      </w:r>
      <w:proofErr w:type="gramEnd"/>
      <w:r>
        <w:t xml:space="preserve"> подготовки экономики Кабардино-Балкарской Республики, организации мероприятий по проведению административной реформы в Кабардино-Балкарской Республике.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2. Министерство в своей деятельности руководствуется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Кабардино-Балкарской Республики, договорами Кабардино-Балкарской Республики, законами Кабардино-Балкарской Республики, актами Главы Кабардино-Балкарской Республики и Правительства Кабардино-Балкарской Республики, иными нормативными правовыми актами, а также настоящим Положением.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3. Министерство осуществляет деятельность во взаимодействии с федеральными органами исполнительной власти, исполнительными органами государственной власти Кабардино-Балкарской Республики, органами местного самоуправления, общественными объединениями и иными организациями.</w:t>
      </w:r>
    </w:p>
    <w:p w:rsidR="00A9591C" w:rsidRDefault="00A9591C">
      <w:pPr>
        <w:pStyle w:val="ConsPlusNormal"/>
        <w:jc w:val="both"/>
      </w:pPr>
    </w:p>
    <w:p w:rsidR="00A9591C" w:rsidRDefault="00A9591C">
      <w:pPr>
        <w:pStyle w:val="ConsPlusNormal"/>
        <w:jc w:val="center"/>
        <w:outlineLvl w:val="1"/>
      </w:pPr>
      <w:r>
        <w:t>II. Полномочия</w:t>
      </w:r>
    </w:p>
    <w:p w:rsidR="00A9591C" w:rsidRDefault="00A9591C">
      <w:pPr>
        <w:pStyle w:val="ConsPlusNormal"/>
        <w:jc w:val="both"/>
      </w:pPr>
    </w:p>
    <w:p w:rsidR="00A9591C" w:rsidRDefault="00A9591C">
      <w:pPr>
        <w:pStyle w:val="ConsPlusNormal"/>
        <w:ind w:firstLine="540"/>
        <w:jc w:val="both"/>
      </w:pPr>
      <w:r>
        <w:t>4. Министерство осуществляет следующие полномочия в установленной сфере деятельности: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4.1 разрабатывает комплекс мер по оптимизации участия государства в регулировании экономической деятельности и осуществляет </w:t>
      </w:r>
      <w:proofErr w:type="gramStart"/>
      <w:r>
        <w:t>контроль за</w:t>
      </w:r>
      <w:proofErr w:type="gramEnd"/>
      <w:r>
        <w:t xml:space="preserve"> их реализацией;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4.2 проводит анализ экономического положения Кабардино-Балкарской Республики и определяет на его основе принципы и методы регулирования социально-экономического развития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4.3 участвует в разработке и реализации мер по обеспечению экономической и продовольственной безопасности республики, а также по защите экономических интересов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4.4 координирует в пределах своей компетенции реализацию государственных и ведомственных программ Кабардино-Балкарской Республики, программ социального и экономического развития муниципальных образований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4.5 разрабатывает в пределах своей компетенции основы государственной политики в сфере экономики и осуществляет межотраслевую координацию;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4.6 участвует в подготовке предложений по общим направлениям финансовой, бюджетной, налоговой, денежно-кредитной и тарифной политики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lastRenderedPageBreak/>
        <w:t>4.7 разрабатывает экономическое обоснование бюджетной политики, отдельных разделов и подразделов расходов республиканского бюджета Кабардино-Балкарской Республики, а также обеспечивает подготовку экономического обоснования и формирование бюджетной заявки на финансирование поставок продукции (работ, услуг) для государственных нужд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4.8 участвует в пределах своей компетенции в выработке государственной политики и оказывает содействие в нормативно-правовом регулировании в сфере топливно-энергетического комплекса и жилищно-коммунального хозяйства, а также иных инфраструктурных монополий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4.9 проводит анализ деятельности исполнительных органов государственной власти Кабардино-Балкарской Республики и готовит предложения по совершенствованию их структуры;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4.10 осуществляет реализацию региональной политики в сфере развития и поддержки предпринимательства, а также в пределах полномочий финансирование мероприятий государственных программ в сфере поддержки малого и среднего предпринимательства;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4.11 обеспечивает развитие и координацию деятельности региональных институтов поддержки малого и среднего предпринимательства;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4.12 вносит предложения по совершенствованию нормативно-правовых основ регулирования предпринимательства;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4.13 проводит оценку состояния малого и среднего предпринимательства и эффективности принимаемых мер по его государственной поддержке;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4.14 взаимодействует с федеральными и региональными органами исполнительной власти по вопросам развития малого и среднего предпринимательства;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4.15 взаимодействует с государственными и заинтересованными негосударственными структурами в сфере поддержки малого и среднего предпринимательства;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4.16 взаимодействует с общественными объединениями предпринимателей, профсоюзами с целью создания благоприятных условий для развития предпринимательской деятельности и конкуренции;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4.17 координирует работу по подготовке управленческих кадров для экономики;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4.18 осуществляет в пределах своих компетенций контроль и надзор за деятельностью подведомственных организаций, а также организаций, полномочия </w:t>
      </w:r>
      <w:proofErr w:type="gramStart"/>
      <w:r>
        <w:t>учредителя</w:t>
      </w:r>
      <w:proofErr w:type="gramEnd"/>
      <w:r>
        <w:t xml:space="preserve"> в отношении которых осуществляет Министерство;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4.19 является уполномоченным исполнительным органом государственной власти Кабардино-Балкарской Республики: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по регулированию контрактной системы в сфере закупок;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по контролю в сфере закупок;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4.20 является уполномоченным исполнительным органом государственной власти Кабардино-Балкарской Республики по содействию развитию конкуренции в Кабардино-Балкарской Республике;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4.21 осуществляет в пределах своих компетенций государственную поддержку социально ориентированных некоммерческих организаций;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lastRenderedPageBreak/>
        <w:t>4.22 осуществляет контроль в сфере размещения заказов на поставки товаров, выполнение работ, оказание услуг для нужд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4.23 координирует международные, межрегиональные и внешнеэкономические связи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4.24 координирует деятельность представительств Кабардино-Балкарской Республики по торгово-экономическим вопросам;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4.25 разрабатывает предложения по совершенствованию внешнеэкономической политики Кабардино-Балкарской Республики и реализует ее, осуществляет государственное регулирование и координирует международную и внешнеэкономическую деятельность организаций и исполнительных органов государственной власти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4.26 разрабатывает в установленном порядке предложения о заключении договоров и соглашений о сотрудничестве с субъектами Российской Федерации, иностранными государствами, иностранными фирмами и компаниями, обеспечивает выполнение обязательств Кабардино-Балкарской Республики по этим договорам, а также наблюдение за выполнением обязатель</w:t>
      </w:r>
      <w:proofErr w:type="gramStart"/>
      <w:r>
        <w:t>ств др</w:t>
      </w:r>
      <w:proofErr w:type="gramEnd"/>
      <w:r>
        <w:t>угими участниками договоров;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4.27 участвует в организации приема делегаций и представителей субъектов Российской Федерации и иностранных государств;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4.28 участвует в разработке концепции внешнеэкономической деятельности Кабардино-Балкарской Республики, определяющей комплекс приоритетных направлений развития международных связей, экспортного потенциала субъектов внешнеэкономической деятельности;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4.29 участвует в разработке и реализации республиканской политики по привлечению и использованию иностранных и отечественных инвестиций, анализе, систематизации и презентации инвестиционных возможностей Кабардино-Балкарской Республики, содействует развитию в Кабардино-Балкарской Республике различных форм сотрудничества, включая создание предприятий с участием внешних инвестиций;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4.30 содействует развитию экспортной деятельности в Кабардино-Балкарской Республике, формированию эффективной инфраструктуры поддержки экспорта, участвует в выработке решений, способствующих успешной реализации экспортной деятельности в Кабардино-Балкарской Республике;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4.31 обеспечивает организацию и проведение в полном объеме мероприятий по мобилизационной подготовке Министерства, а также контроль и координацию деятельности подведомственных учреждений по их мобилизационной подготовке;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4.32 является уполномоченным органом, ответственным за внедрение процедуры оценки регулирующего воздействия и выполняющим функции по нормативно-правовому и информационно-методическому обеспечению процедуры оценки регулирующего воздействия, контролю качества исполнения процедур и подготовке заключений об оценке регулирующего воздействия;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4.33 является уполномоченным исполнительным органом государственной власти Кабардино-Балкарской Республики по проведению оценки фактического воздействия нормативных правовых актов Кабардино-Балкарской Республики, затрагивающих вопросы осуществления предпринимательской и инвестиционной деятельности;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4.34 является уполномоченным исполнительным органом государственной власти Кабардино-Балкарской Республики по проведению экспертизы нормативных правовых актов Кабардино-Балкарской Республики, затрагивающих вопросы осуществления </w:t>
      </w:r>
      <w:r>
        <w:lastRenderedPageBreak/>
        <w:t>предпринимательской и инвестиционной деятельности;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4.35 обеспечивает подготовку нормативно-правовой и методической поддержки мероприятий по проведению административной реформы в Кабардино-Балкарской Республике;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4.36 является уполномоченным исполнительным органом государственной власти Кабардино-Балкарской Республики по проведению мониторинга качества предоставления государственных и муниципальных услуг в Кабардино-Балкарской Республике;</w:t>
      </w:r>
    </w:p>
    <w:p w:rsidR="00A9591C" w:rsidRDefault="00A9591C">
      <w:pPr>
        <w:pStyle w:val="ConsPlusNormal"/>
        <w:spacing w:before="220"/>
        <w:ind w:firstLine="540"/>
        <w:jc w:val="both"/>
      </w:pPr>
      <w:proofErr w:type="gramStart"/>
      <w:r>
        <w:t xml:space="preserve">4.37 является уполномоченным исполнительным органом государственной власти Кабардино-Балкарской Республики по осуществлению определенных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3 июля 2016 г. N 237-ФЗ "О государственной кадастровой оценке" полномочий исполнительных органов государственной власти субъектов Российской Федерации, связанных с проведением государственной кадастровой оценки, в том числе по принятию решения о проведении государственной кадастровой оценки, утверждению результатов определения кадастровой стоимости, определению порядка создания комиссии по</w:t>
      </w:r>
      <w:proofErr w:type="gramEnd"/>
      <w:r>
        <w:t xml:space="preserve"> рассмотрению споров о результатах определения кадастровой стоимости и ее формированию;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4.38 разрабатывает и реализует государственную инвестиционную политику;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4.39 определяет основные направления, принципы, методы и формы реализации региональной инвестиционной политики, направленные на обеспечение устойчивого развития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4.40 реализует государственную политику в сфере поддержки субъектов инвестиционной деятельности;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4.41 разрабатывает и реализует планы мероприятий ("дорожные карты"), направленные на формирование благоприятной инвестиционной среды;</w:t>
      </w:r>
    </w:p>
    <w:p w:rsidR="00A9591C" w:rsidRDefault="00A9591C">
      <w:pPr>
        <w:pStyle w:val="ConsPlusNormal"/>
        <w:spacing w:before="220"/>
        <w:ind w:firstLine="540"/>
        <w:jc w:val="both"/>
      </w:pPr>
      <w:proofErr w:type="gramStart"/>
      <w:r>
        <w:t xml:space="preserve">4.42 является уполномоченным исполнительным органом государственной власти Кабардино-Балкарской Республики по осуществлению определенных </w:t>
      </w:r>
      <w:hyperlink r:id="rId24" w:history="1">
        <w:r>
          <w:rPr>
            <w:color w:val="0000FF"/>
          </w:rPr>
          <w:t>частью 2 статьи 17</w:t>
        </w:r>
      </w:hyperlink>
      <w:r>
        <w:t xml:space="preserve"> и иными положениями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Федерации", а также иными федеральными законами, законами и иными нормативными правовыми актами Кабардино-Балкарской Республики полномочий, 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 xml:space="preserve"> если Кабардино-Балкарская Республика выступает в качестве публичного партнера;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4.43 реализует порядок рассмотрения документов, обосновывающих соответствие объекта социально-культурного или коммунально-бытового назначения, масштабного инвестиционного проекта критериям, установленным законом Кабардино-Балкарской Республики, для предоставления юридическим лицам земельных участков в аренду без проведения торгов в соответствии с распоряжениями Главы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4.44 обеспечивает работу Правительственной комиссии по подготовке к проведению Национального рейтинга состояния инвестиционного климата в субъектах Российской Федерации и внедрению лучших практик, направленных на улучшение инвестиционного климата в Кабардино-Балкарской Республике, по организации проектной деятельности в Правительстве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4.45 взаимодействует с автономной некоммерческой организацией "Агентство стратегических инициатив по продвижению новых проектов" в части реализации мероприятий, направленных на улучшение и поддержание благоприятного инвестиционного климата, сокращение административных барьеров и создание комфортных условий для ведения инвестиционной и предпринимательской деятельности в Кабардино-Балкарской Республике;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lastRenderedPageBreak/>
        <w:t xml:space="preserve">4.46 координирует деятельность исполнительных органов государственной власти Кабардино-Балкарской Республики и органов местного самоуправления по достижению </w:t>
      </w:r>
      <w:proofErr w:type="gramStart"/>
      <w:r>
        <w:t xml:space="preserve">значений </w:t>
      </w:r>
      <w:hyperlink r:id="rId26" w:history="1">
        <w:r>
          <w:rPr>
            <w:color w:val="0000FF"/>
          </w:rPr>
          <w:t>целевых моделей</w:t>
        </w:r>
      </w:hyperlink>
      <w:r>
        <w:t xml:space="preserve"> упрощения процедур ведения бизнеса</w:t>
      </w:r>
      <w:proofErr w:type="gramEnd"/>
      <w:r>
        <w:t xml:space="preserve"> и повышения инвестиционной привлекательности субъектов Российской Федерации, утвержденных распоряжением Правительства Российской Федерации от 31 января 2017 г. N 147-р;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4.47 обеспечивает функционирование инвестиционного </w:t>
      </w:r>
      <w:proofErr w:type="gramStart"/>
      <w:r>
        <w:t>интернет-портала</w:t>
      </w:r>
      <w:proofErr w:type="gramEnd"/>
      <w:r>
        <w:t xml:space="preserve"> "Инвестиционный паспорт Кабардино-Балкарской Республики" о состоянии инвестиционного климата.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 Министерство в соответствии с возложенными на него задачами выполняет следующие функции:</w:t>
      </w:r>
    </w:p>
    <w:p w:rsidR="00A9591C" w:rsidRDefault="00A9591C">
      <w:pPr>
        <w:pStyle w:val="ConsPlusNormal"/>
        <w:spacing w:before="220"/>
        <w:ind w:firstLine="540"/>
        <w:jc w:val="both"/>
      </w:pPr>
      <w:proofErr w:type="gramStart"/>
      <w:r>
        <w:t>5.1 разрабатывает и вносит предложения по государственной социально-экономической политике, приоритетным направлениям развития экономики республики;</w:t>
      </w:r>
      <w:proofErr w:type="gramEnd"/>
    </w:p>
    <w:p w:rsidR="00A9591C" w:rsidRDefault="00A9591C">
      <w:pPr>
        <w:pStyle w:val="ConsPlusNormal"/>
        <w:spacing w:before="220"/>
        <w:ind w:firstLine="540"/>
        <w:jc w:val="both"/>
      </w:pPr>
      <w:proofErr w:type="gramStart"/>
      <w:r>
        <w:t>5.2 организует процесс разработки и корректировки документов стратегического планирования развития Кабардино-Балкарской Республики, в частности стратегии социально-экономического развития Кабардино-Балкарской Республики, прогнозов социально-экономического развития Кабардино-Балкарской Республики на долгосрочный и среднесрочный периоды, плана реализации стратегии социально-экономического развития Кабардино-Балкарской Республики;</w:t>
      </w:r>
      <w:proofErr w:type="gramEnd"/>
    </w:p>
    <w:p w:rsidR="00A9591C" w:rsidRDefault="00A9591C">
      <w:pPr>
        <w:pStyle w:val="ConsPlusNormal"/>
        <w:spacing w:before="220"/>
        <w:ind w:firstLine="540"/>
        <w:jc w:val="both"/>
      </w:pPr>
      <w:r>
        <w:t>5.3 разрабатывает проекты программ и планов действий Правительства Кабардино-Балкарской Республики по социально-экономическому развитию республики, а также прогнозных и аналитических материалов по вопросам институциональных преобразований;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5.4 участвует в разработке проектов ежегодных посланий Главы Кабардино-Балкарской Республики Парламенту Кабардино-Балкарской Республики в части вопросов, относящихся к компетенции Министерства;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5.5 участвует в реализации государственной политики в сфере развития курортов и туризма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5.6 проводит анализ тенденций социально-экономического развития Кабардино-Балкарской Республики, осуществляет подготовку годовых и ежеквартальных докладов о состоянии экономики, выявление диспропорций в ее развитии и определяет пути их устранения. Осуществляет контроль в указанной сфере в пределах, установленных действующим законодательством;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5.7 участвует в разработке основных направлений социальной политики, включая вопросы государственной поддержки отраслей социальной сферы;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5.8 проводит анализ обеспеченности муниципальных образований объектами социально-культурной сферы, разрабатывает предложения, направленные на выравнивание диспропорций, повышение эффективности использования социально-культурной инфраструктуры;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5.9 осуществляет подготовку предложений о рациональном использовании природных ресурсов, ресурсосбережении и энергосбережении с участием исполнительных органов государственной власти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5.10 разрабатывает с участием исполнительных органов государственной власти Кабардино-Балкарской Республики предложения по развитию государственного сектора экономики Кабардино-Балкарской Республики, анализирует и прогнозирует его развитие;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5.11 вносит в соответствии с законодательством Российской Федерации предложения о применении мер по защите внутреннего рынка;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lastRenderedPageBreak/>
        <w:t>5.12 анализирует состояние страхового рынка в республике;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5.13 принимает участие в реализации государственной экологической политики и разработке мер по обеспечению экологической безопасности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5.14 принимает участие в подготовке и заключении договоров с субъектами Российской Федерации и организациями на выполнение мобилизационных заданий организациями республики по плану расчетного года;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5.15 разрабатывает и вносит в Правительство Кабардино-Балкарской Республики на утверждение в установленном порядке лимиты потребления топливно-энергетических ресурсов и воды для государственных учреждений Кабардино-Балкарской Республики, финансируемым из республиканского бюджета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5.16 осуществляет контроль за рациональным и эффективным использованием топливно-энергетических ресурсов и воды государственными учреждениями Кабардино-Балкарской Республики в пределах своей компетенции;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5.17 обеспечивает мониторинг и прогнозирование работы агропромышленного комплекса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5.18 принимает участие в разработке мер государственного регулирования и поддержки агропромышленного комплекса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5.19 участвует в разработке прогнозных балансов производства и использования основных видов продукции сельского хозяйства, определении потребности в этой продукции населения и перерабатывающей промышленности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5.20 участвует в формировании в установленном порядке объемов и структуры поставок сельскохозяйственной продукции, сырья и продовольствия в федеральный и региональный продовольственные фонды;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5.21 принимает в пределах своей компетенции участие в разработке и реализации государственной политики Кабардино-Балкарской Республики в сфере пользования земельными ресурсами;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5.22 осуществляет анализ состояния и прогнозирование тенденций развития республиканских предприятий промышленности, транспорта и связи, а также </w:t>
      </w:r>
      <w:proofErr w:type="gramStart"/>
      <w:r>
        <w:t>контроль за</w:t>
      </w:r>
      <w:proofErr w:type="gramEnd"/>
      <w:r>
        <w:t xml:space="preserve"> выполнением ими прогнозных показателей;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5.23 осуществляет анализ состояния и прогнозирование тенденций развития строительного комплекса и потребительского рынка Кабардино-Балкарской Республики, а также </w:t>
      </w:r>
      <w:proofErr w:type="gramStart"/>
      <w:r>
        <w:t>контроль за</w:t>
      </w:r>
      <w:proofErr w:type="gramEnd"/>
      <w:r>
        <w:t xml:space="preserve"> выполнением прогнозных показателей;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5.24 осуществляет координацию органов контроля (надзора) при подготовке в установленном порядке докладов об осуществлении государственного контроля (надзора);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5.25 формирует в установленном порядке проект республиканской адресной инвестиционной программы Кабардино-Балкарской Республики на очередной финансовый год в соответствии с возможностями расходной части республиканского бюджета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5.26 координирует и осуществляет мониторинг деятельности исполнительных органов государственной власти Кабардино-Балкарской Республики и других организаций по сопровождению инвестиционных проектов на основе принципа "одного окна";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lastRenderedPageBreak/>
        <w:t>5.27 координирует деятельность исполнительных органов государственной власти Кабардино-Балкарской Республики по реализации государственной инвестиционной политики;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5.28 разрабатывает проекты нормативных правовых актов в целях совершенствования инвестиционного законодательства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5.29 подготавливает информационные материалы об инвестиционной деятельности в Кабардино-Балкарской Республике;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5.30 проводит мониторинг инвестиционных проектов, реализуемых на территории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5.31 обеспечивает проведение анализа и оценки эффективности реализации инвестиционных проектов;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5.32 обеспечивает взаимодействие с российскими кредитными учреждениями, государственными корпорациями (корпорациями развития) по вопросу совместной реализации инвестиционных проектов на территории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5.33 обеспечивает реализацию мероприятий программ (подпрограмм), направленных на улучшение и поддержание благоприятного инвестиционного климата, сокращение административных барьеров и создание комфортных условий для ведения инвестиционной и предпринимательской деятельности в Кабардино-Балкарской Республике;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5.34 обеспечивает предоставление мер государственной поддержки субъектам инвестиционной деятельности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5.35 организует проведение совещаний, заседаний координационных (совещательных) органов по вопросам инвестиционной деятельности и обеспечивает разработку и согласование в установленном порядке соответствующих проектов протоколов;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5.36 реализует мероприятия, направленные на снятие административных барьеров и создание комфортных условий для ведения инвестиционной и предпринимательской деятельности на территории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5.37 вносит предложения по вопросам реализации государственной политики и нормативно-правовому регулированию в сфере государственно-частного партнерства;</w:t>
      </w:r>
    </w:p>
    <w:p w:rsidR="00A9591C" w:rsidRDefault="00A9591C">
      <w:pPr>
        <w:pStyle w:val="ConsPlusNormal"/>
        <w:spacing w:before="220"/>
        <w:ind w:firstLine="540"/>
        <w:jc w:val="both"/>
      </w:pPr>
      <w:proofErr w:type="gramStart"/>
      <w:r>
        <w:t>5.38 предоставляет в определенный Правительством Российской Федерации федеральный орган исполнительной власти результаты мониторинга реализации соглашения, публичным партнером в обязательствах по которому является Кабардино-Балкарская Республика, либо соглашения, заключенного на основании проведения совместного конкурса с участием Кабардино-Балкарской Республики, либо соглашения о муниципально-частном партнерстве, планируемого, реализуемого или реализованного на территории муниципального образования Кабардино-Балкарской Республики, и размещает данные в государственной автоматизированной информационной системе "Управление";</w:t>
      </w:r>
      <w:proofErr w:type="gramEnd"/>
    </w:p>
    <w:p w:rsidR="00A9591C" w:rsidRDefault="00A9591C">
      <w:pPr>
        <w:pStyle w:val="ConsPlusNormal"/>
        <w:spacing w:before="220"/>
        <w:ind w:firstLine="540"/>
        <w:jc w:val="both"/>
      </w:pPr>
      <w:r>
        <w:t>5.39 координирует деятельность исполнительных органов государственной власти Кабардино-Балкарской Республики по реализации порядка рассмотрения документов, обосновывающих соответствие объекта социально-культурного или коммунально-бытового назначения, масштабного инвестиционного проекта критериям, установленным законом Кабардино-Балкарской Республики, для предоставления юридическим лицам земельных участков в аренду без проведения торгов в соответствии с распоряжениями Главы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5.40 координирует деятельность исполнительных органов государственной власти </w:t>
      </w:r>
      <w:r>
        <w:lastRenderedPageBreak/>
        <w:t>Кабардино-Балкарской Республики по организации проектной деятельности в Правительстве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5.41 проводит мониторинг состояния инвестиционной среды посредством инструментов Национального рейтинга состояния инвестиционного климата в субъектах Российской Федерации;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5.42 участвует в проведении </w:t>
      </w:r>
      <w:proofErr w:type="gramStart"/>
      <w:r>
        <w:t>мониторинга результатов внедрения Стандарта деятельности органов исполнительной власти субъекта Российской Федерации</w:t>
      </w:r>
      <w:proofErr w:type="gramEnd"/>
      <w:r>
        <w:t xml:space="preserve"> по обеспечению благоприятного инвестиционного климата в Кабардино-Балкарской Республике;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5.43 обеспечивает проведение мониторинга состояния инвестиционного климата в Кабардино-Балкарской Республике, в том числе на основании показателей Национального рейтинга состояния инвестиционного климата в субъектах Российской Федерации;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5.44 обеспечивает проведение в Кабардино-Балкарской Республике Национального рейтинга состояния инвестиционного климата в субъектах Российской Федерации;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5.45 проводит мониторинг достижения в Кабардино-Балкарской Республике </w:t>
      </w:r>
      <w:proofErr w:type="gramStart"/>
      <w:r>
        <w:t xml:space="preserve">значений </w:t>
      </w:r>
      <w:hyperlink r:id="rId27" w:history="1">
        <w:r>
          <w:rPr>
            <w:color w:val="0000FF"/>
          </w:rPr>
          <w:t>целевых моделей</w:t>
        </w:r>
      </w:hyperlink>
      <w:r>
        <w:t xml:space="preserve"> упрощения процедур ведения бизнеса</w:t>
      </w:r>
      <w:proofErr w:type="gramEnd"/>
      <w:r>
        <w:t xml:space="preserve"> и повышения инвестиционной привлекательности субъектов Российской Федерации, утвержденных распоряжением Правительства Российской Федерации от 31 января 2017 г. N 147-р;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5.46 организует проведение заседаний Правительственной комиссии по подготовке к проведению Национального рейтинга состояния инвестиционного климата в субъектах Российской Федерации и внедрению лучших практик, направленных на улучшение инвестиционного климата в Кабардино-Балкарской Республике;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5.47 организует работу канала прямой связи между инвесторами и руководством республики с целью оперативного решения возникающих в процессе инвестиционной деятельности проблем и вопросов;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5.48 организует работу по информированию потенциальных инвесторов по вопросам привлечения инвестиций и осуществления инвестиционной деятельности на территории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5.49 осуществляет мониторинг соблюдения норм законодательства, связанных с заключением и исполнением инвестиционных соглашений, с участием отраслевых исполнительных органов государственной власти Кабардино-Балкарской Республики и органов местного самоуправления;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5.50 координирует деятельность исполнительных органов государственной власти Кабардино-Балкарской Республики и органов местного самоуправления по привлечению инвестиций и участвует в сопровождении инвестиционных проектов, реализуемых на территории Кабардино-Балкарской Республики, в том числе на условиях государственно-частного партнерства, муниципально-частного партнерства;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5.51 обеспечивает участие Кабардино-Балкарской Республики в форумах, выставках, конкурсах, образовательных программах по вопросам, входящим в компетенцию Министерства;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5.52 осуществляет организационно-методическое руководство и координацию работ по формированию и реализации государственных программ Кабардино-Балкарской Республики, определяет перечень государственных программ Кабардино-Балкарской Республики, финансируемых за счет средств федерального бюджета и республиканского бюджета Кабардино-Балкарской Республики, дает оценку хода выполнения в Кабардино-Балкарской Республике федеральных государственных программ и государственных программ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lastRenderedPageBreak/>
        <w:t>5.53 вносит в установленном порядке предложения по формированию показателей проекта республиканского бюджета Кабардино-Балкарской Республики в части финансирования государственных программ Кабардино-Балкарской Республики в рамках республиканской адресной инвестиционной программы;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5.54 координирует деятельность органов местного самоуправления по формированию направлений социально-экономического развития, разработке муниципальных программ и прогнозов, мер государственного воздействия на экономику и осуществляет методологическое руководство этой работой;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5.55 осуществляет </w:t>
      </w:r>
      <w:proofErr w:type="gramStart"/>
      <w:r>
        <w:t>контроль за</w:t>
      </w:r>
      <w:proofErr w:type="gramEnd"/>
      <w:r>
        <w:t xml:space="preserve"> решением основных задач по снижению административных барьеров, оптимизации и повышению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Кабардино-Балкарской Республике;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5.56 координирует деятельность исполнительных органов государственной власти Кабардино-Балкарской Республики по снижению административных барьеров, оптимизации и повышению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в Кабардино-Балкарской Республике;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5.57 проводит оценку </w:t>
      </w:r>
      <w:proofErr w:type="gramStart"/>
      <w:r>
        <w:t>эффективности деятельности органов местного самоуправления городских округов</w:t>
      </w:r>
      <w:proofErr w:type="gramEnd"/>
      <w:r>
        <w:t xml:space="preserve"> и муниципальных районов и обеспечивает подготовку информации для оценки эффективности деятельности исполнительных органов государственной власти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5.58 координирует и проводит методическое обеспечение разработки и внедрения административных регламентов исполнения государственных функций по осуществлению государственного контроля (надзора) и предоставления государственных услуг;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5.59 проводит экспертизу проектов административных регламентов исполнения государственных функций по осуществлению государственного контроля (надзора) и предоставления государственных услуг;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5.60 обеспечивает функционирование региональной системы межведомственного электронного взаимодействия Кабардино-Балкарской Республики в единой системе межведомственного электронного взаимодействия;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5.61 осуществляет координацию деятельности по подключению исполнительных органов государственной власти Кабардино-Балкарской Республики, предоставляющих государственные услуги и исполняющих государственные функции в электронной форме, к региональной системе межведомственного электронного взаимодействия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5.62 обеспечивает информационно-методическое сопровождение и контроль </w:t>
      </w:r>
      <w:proofErr w:type="gramStart"/>
      <w:r>
        <w:t>качества исполнения процедур оценки регулирующего воздействия</w:t>
      </w:r>
      <w:proofErr w:type="gramEnd"/>
      <w:r>
        <w:t>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5.63 подготавливает заключения об оценке регулирующего воздействия на проекты нормативных правовых актов Кабардино-Балкарской Республики, затрагивающие вопросы осуществления предпринимательской и инвестиционной деятельности;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5.64 подготавливает заключения об оценке фактического воздействия действующих нормативных правовых актов Кабардино-Балкарской Республики, затрагивающих вопросы осуществления предпринимательской и инвестиционной деятельности, при подготовке которых проводилась оценка регулирующего воздействия, и в отношении иных нормативных правовых актов по решению Главы Кабардино-Балкарской Республики и Правительства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lastRenderedPageBreak/>
        <w:t>5.65 проводит экспертизу действующих нормативных правовых актов Кабардино-Балкарской Республики, затрагивающих вопросы осуществления предпринимательской и инвестиционной деятельности;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5.66 обеспечивает разработку и реализацию программ поддержки и развития малого и среднего предпринимательства;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5.67 разрабатывает и реализует механизмы государственной поддержки малого и среднего предпринимательства за счет средств федерального бюджета и республиканского бюджета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5.68 организует работу по предоставлению государственной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проводит анализ и оценку эффективности проектов, представляемых субъектами малого и среднего предпринимательства с целью получения государственной поддержки;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5.69 осуществляет координацию и организацию оказания информационно-методической, консультационной и образовательной поддержки субъектам малого и среднего предпринимательства;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5.70 обеспечивает финансирование мероприятий государственных программ Кабардино-Балкарской Республики, содействует финансированию мероприятий федеральных программ в сфере государственной поддержки малого и среднего предпринимательства, проектов в области поддержки и развития малого и среднего предпринимательства за счет средств республиканского бюджета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5.71 осуществляет контроль за целевым и эффективным использованием средств, направляемых на государственную поддержку малого и среднего предпринимательства;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5.72 разрабатывает и реализует меры по обеспечению развития организаций, образующих инфраструктуру поддержки субъектов малого и среднего предпринимательства;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5.73 осуществляет координацию деятельности исполнительных органов государственной власти, органов местного самоуправления, а также организаций, осуществляющих поддержку малого и среднего предпринимательства, по их участию в проведении единой государственной политики в области развития малого и среднего предпринимательства;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5.74 принимает участие в разработке государственной политики и нормативно-правовом регулировании в сфере торговли, общественного питания и бытового обслуживания населения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5.75 организует работу по подготовке управленческих кадров для организаций народного хозяйства Российской Федерации по профессиональной переподготовке и повышению квалификации специалистов с последующей стажировкой в профильных организациях за рубежом;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5.76 участвует в разработке нормативных правовых актов в области регулирования размещения государственного заказа Кабардино-Балкарской Республики и организационно-методическом обеспечении и координации деятельности государственных заказчиков по формированию, размещению и исполнению государственного заказа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5.77 разрабатывает предложения по взаимовыгодному экономическому сотрудничеству Кабардино-Балкарской Республики с иностранными государствами и субъектами Российской Федерации, осуществлению совместных проектов и программ, объемам валютных поступлений и </w:t>
      </w:r>
      <w:r>
        <w:lastRenderedPageBreak/>
        <w:t>платежей в республиканский бюджет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5.78 принимает участие совместно со структурными подразделениями Министерства иностранных дел Российской Федерации в оказании консульских услуг в рамках действующего законодательства;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5.79 осуществляет подготовку проектов договоров и соглашений по вопросам развития торгово-экономических, научно-технических, социально-культурных и иных отношений Кабардино-Балкарской Республики с иностранными государствами, административно-территориальными образованиями иностранных государств, международными организациями, субъектами Российской Федерации;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5.80 проводит в пределах своей компетенции экспертизу внешнеэкономических проектов, программ, договоров и соглашений, заключаемых исполнительными органами государственной власти, учреждениями и предприятиями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5.81 разрабатывает с участием заинтересованных исполнительных органов государственной власти Кабардино-Балкарской Республики проекты нормативных правовых актов в области регулирования внешнеэкономической деятельности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5.82 содействует осуществлению всесторонних связей и контактов с соотечественниками за рубежом;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5.83 осуществляет систематизацию и ведение реестра протоколов, договоров и соглашений с федеральными министерствами, российскими компаниями, субъектами, учреждениями, фирмами и компаниями иностранных государств;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5.84 осуществляет в пределах компетенции прием граждан, обеспечивает своевременное и полное рассмотрение устных, письменных и направленных в электронной форме обращений граждан, принятие по ним решений и направление заявителям ответов в установленные законодательством Российской Федерации и законодательством Кабардино-Балкарской Республики сроки;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5.85 оказывает гражданам бесплатную юридическую помощь в виде правового консультирования по вопросам, относящимся к компетенции Министерства, в порядке, установленном законодательством Российской Федерации для рассмотрения обращений граждан;</w:t>
      </w:r>
    </w:p>
    <w:p w:rsidR="00A9591C" w:rsidRDefault="00A9591C">
      <w:pPr>
        <w:pStyle w:val="ConsPlusNormal"/>
        <w:spacing w:before="220"/>
        <w:ind w:firstLine="540"/>
        <w:jc w:val="both"/>
      </w:pPr>
      <w:proofErr w:type="gramStart"/>
      <w:r>
        <w:t>5.86 осуществляет анализ изменений федерального законодательства, законодательства Кабардино-Балкарской Республики в установленной сфере деятельности, выявляет необходимость принятия (издания) правовых актов в целях реализации нормотворческих полномочий органов государственной власти Кабардино-Балкарской Республики либо признания их утратившими силу;</w:t>
      </w:r>
      <w:proofErr w:type="gramEnd"/>
    </w:p>
    <w:p w:rsidR="00A9591C" w:rsidRDefault="00A9591C">
      <w:pPr>
        <w:pStyle w:val="ConsPlusNormal"/>
        <w:spacing w:before="220"/>
        <w:ind w:firstLine="540"/>
        <w:jc w:val="both"/>
      </w:pPr>
      <w:r>
        <w:t>5.87 разрабатывает проекты законов Кабардино-Балкарской Республики, правовых актов Главы Кабардино-Балкарской Республики, правовых актов Правительства Кабардино-Балкарской Республики по вопросам, относящимся к сфере ведения Министерства, осуществляет их представление на рассмотрение Главы Кабардино-Балкарской Республики, Правительства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5.88 взаимодействует с исполнительными органами государственной власти Кабардино-Балкарской Республики по вопросам разработки проектов законов Кабардино-Балкарской Республики, правовых актов Главы Кабардино-Балкарской Республики, правовых актов Правительства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5.89 осуществляет мониторинг правоприменения актов федерального законодательства, </w:t>
      </w:r>
      <w:r>
        <w:lastRenderedPageBreak/>
        <w:t>законодательства Кабардино-Балкарской Республики и анализ реализации государственной политики в установленной сфере деятельности;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5.90 осуществляет функции главного распорядителя и получателя средств республиканского бюджета Кабардино-Балкарской Республики, предусмотренных на </w:t>
      </w:r>
      <w:proofErr w:type="gramStart"/>
      <w:r>
        <w:t>реализацию возложенных на</w:t>
      </w:r>
      <w:proofErr w:type="gramEnd"/>
      <w:r>
        <w:t xml:space="preserve"> Министерство функций;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5.91 осуществляет другие функции в соответствии с законодательством Российской Федерации и законодательством Кабардино-Балкарской Республики.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6. Министерство для осуществления возложенных на него функций имеет право:</w:t>
      </w:r>
    </w:p>
    <w:p w:rsidR="00A9591C" w:rsidRDefault="00A9591C">
      <w:pPr>
        <w:pStyle w:val="ConsPlusNormal"/>
        <w:spacing w:before="220"/>
        <w:ind w:firstLine="540"/>
        <w:jc w:val="both"/>
      </w:pPr>
      <w:proofErr w:type="gramStart"/>
      <w:r>
        <w:t>6.1 запрашивать и получать в установленном порядке от исполнительных органов государственной власти Кабардино-Балкарской Республики, органов местного самоуправления, предприятий, учреждений и организаций, осуществляющих деятельность в Кабардино-Балкарской Республике, экономическую, статистическую, правовую и другую информацию, необходимую для выполнения задач, возложенных на Министерство;</w:t>
      </w:r>
      <w:proofErr w:type="gramEnd"/>
    </w:p>
    <w:p w:rsidR="00A9591C" w:rsidRDefault="00A9591C">
      <w:pPr>
        <w:pStyle w:val="ConsPlusNormal"/>
        <w:spacing w:before="220"/>
        <w:ind w:firstLine="540"/>
        <w:jc w:val="both"/>
      </w:pPr>
      <w:r>
        <w:t>6.2 разрабатывать и внедрять методические материалы и рекомендации по вопросам, входящим в его компетенцию;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6.3 принимать участие в подготовке и заключении соглашений между Правительством Кабардино-Балкарской Республики, региональным объединением работодателей "Союз промышленников и предпринимателей Кабардино-Балкарской Республики" и союзом "Объединение организаций профсоюзов Кабардино-Балкарской Республики", а также отраслевых (тарифных) соглашений;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6.4 представлять в установленном порядке интересы Кабардино-Балкарской Республики на федеральном уровне по вопросам, входящим в его компетенцию;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6.5 проводить в установленном порядке и в пределах компетенции совещания с привлечением руководителей и специалистов исполнительных органов государственной власти Кабардино-Балкарской Республики, предприятий, учреждений и организаций;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6.6 заключать договоры с организациями и гражданами на выполнение работ в соответствии с компетенцией Министерства;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6.7 привлекать специалистов (в том числе зарубежных) и экспертные коллективы для проведения консультаций, экспертизы документов и материалов на договорной основе;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6.8 взаимодействовать в пределах компетенции с органами государственной власти Кабардино-Балкарской Республики, органами местного самоуправления и организациями, в том числе ассоциациями и союзами, должностными и частными </w:t>
      </w:r>
      <w:proofErr w:type="gramStart"/>
      <w:r>
        <w:t>лицами</w:t>
      </w:r>
      <w:proofErr w:type="gramEnd"/>
      <w:r>
        <w:t xml:space="preserve"> как в Российской Федерации, так и за рубежом;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6.9 осуществлять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отношении подведомственных организаций;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6.10 осуществлять </w:t>
      </w:r>
      <w:proofErr w:type="gramStart"/>
      <w:r>
        <w:t>контроль за</w:t>
      </w:r>
      <w:proofErr w:type="gramEnd"/>
      <w:r>
        <w:t xml:space="preserve"> реализацией инвестиционных проектов, получивших государственную поддержку;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6.11 давать юридическим и физическим лицам разъяснения по вопросам, отнесенным к деятельности Министерства;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6.12 обращаться в суды с исками, в правоохранительные органы с заявлениями и </w:t>
      </w:r>
      <w:r>
        <w:lastRenderedPageBreak/>
        <w:t>соответствующими материалами в защиту прав и законных интересов Министерства и Кабардино-Балкарской Республики по вопросам, входящим в его компетенцию;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6.13 осуществлять в установленном порядке издательскую, информационно-рекламную деятельность;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6.14 оказывать необходимую консультативную и методическую помощь органам местного самоуправления по вопросам, отнесенным к полномочиям Министерства.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При осуществлении правового регулирования в установленной сфере деятельности Министерство не вправе устанавливать не предусмотренные федеральным законодательством, </w:t>
      </w:r>
      <w:hyperlink r:id="rId28" w:history="1">
        <w:r>
          <w:rPr>
            <w:color w:val="0000FF"/>
          </w:rPr>
          <w:t>Конституцией</w:t>
        </w:r>
      </w:hyperlink>
      <w:r>
        <w:t xml:space="preserve"> Кабардино-Балкарской Республики, законами Кабардино-Балкарской Республики, актами Главы Кабардино-Балкарской Республики и Правительства Кабардино-Балкарской Республики функции и полномочия исполнительных органов государственной власти Кабардино-Балкарской Республики, органов местного самоуправления, а также ограничения на осуществление прав и свобод граждан, прав негосударственных коммерческих и некоммерческих организаций, за исключением случаев</w:t>
      </w:r>
      <w:proofErr w:type="gramEnd"/>
      <w:r>
        <w:t>, когда возможность введения таких ограничений актами уполномоченных исполнительных органов государственной власти Кабардино-Балкарской Республики прямо предусмотрена действующим законодательством.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Министерство представляет в Правительство Кабардино-Балкарской Республики и Министерство экономического развития Российской Федерации доклады о состоянии экономики республики, проекты прогнозов социально-экономического развития республики, доклады о реализации государственных программ Кабардино-Балкарской Республики, предложения по формированию государственной социально-экономической политики и механизму ее реализации, развитию экономической реформы, основным направлениям обеспечения экономической безопасности и иную информацию, связанную с деятельностью Министерства.</w:t>
      </w:r>
      <w:proofErr w:type="gramEnd"/>
    </w:p>
    <w:p w:rsidR="00A9591C" w:rsidRDefault="00A9591C">
      <w:pPr>
        <w:pStyle w:val="ConsPlusNormal"/>
        <w:jc w:val="both"/>
      </w:pPr>
    </w:p>
    <w:p w:rsidR="00A9591C" w:rsidRDefault="00A9591C">
      <w:pPr>
        <w:pStyle w:val="ConsPlusNormal"/>
        <w:jc w:val="center"/>
        <w:outlineLvl w:val="1"/>
      </w:pPr>
      <w:r>
        <w:t>III. Организация деятельности</w:t>
      </w:r>
    </w:p>
    <w:p w:rsidR="00A9591C" w:rsidRDefault="00A9591C">
      <w:pPr>
        <w:pStyle w:val="ConsPlusNormal"/>
        <w:jc w:val="both"/>
      </w:pPr>
    </w:p>
    <w:p w:rsidR="00A9591C" w:rsidRDefault="00A9591C">
      <w:pPr>
        <w:pStyle w:val="ConsPlusNormal"/>
        <w:ind w:firstLine="540"/>
        <w:jc w:val="both"/>
      </w:pPr>
      <w:r>
        <w:t>9. Министерство возглавляет министр, назначаемый на должность и освобождаемый от должности Главой Кабардино-Балкарской Республики.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10. Министр несет персональную ответственность за выполнение возложенных на Министерство полномочий и реализацию государственной политики в установленной сфере деятельности.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11. Министр имеет заместителей. Председатель Правительства Кабардино-Балкарской Республики по представлению министра и по согласованию с Главой Кабардино-Балкарской Республики распоряжением Правительства Кабардино-Балкарской Республики назначает на должность и освобождает от должности заместителей министра. Количество заместителей министра определяет Правительство Кабардино-Балкарской Республики.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 Министр: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12.1 осуществляет общее руководство деятельностью Министерства;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12.2 распределяет обязанности между его заместителями;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12.3 назначает в установленном порядке на должность и освобождает от должности работников Министерства;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12.4 решает в соответствии с законодательством Российской Федерации и законодательством Кабардино-Балкарской Республики о государственной службе вопросы, связанные с прохождением государственной гражданской службы в Министерстве;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lastRenderedPageBreak/>
        <w:t>12.5 вносит в Правительство Кабардино-Балкарской Республики предложения по численности и фонду оплаты труда работников Министерства;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12.6 утверждает штатное расписание Министерства, смету расходов на содержание Министерства в пределах, утвержденных на соответствующий период ассигнований, предусмотренных в республиканском бюджете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12.7 вносит предложения по созданию, реорганизации и ликвидации подведомственных учреждений;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12.8 в установленном порядке утверждает уставы находящихся в ведении Министерства учреждений, назначает на должность и освобождает от должности руководителей этих учреждений;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12.9 подписывает финансовые документы, бухгалтерскую и статистическую отчетность Министерства;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12.10 определяет обязанности и ответственность руководителей структурных подразделений Министерства;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12.11 издает в пределах компетенции приказы, распоряжения и инструкции, подлежащие обязательному исполнению работниками Министерства;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12.12 вносит в Министерство финансов Кабардино-Балкарской Республики предложения по формированию проекта закона о республиканском бюджете Кабардино-Балкарской Республики в части финансового обеспечения деятельности Министерства;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12.13 представляет в установленном порядке работников аппарата Министерства и других лиц, осуществляющих деятельность в установленной сфере, к присвоению почетных званий и награждению государственными наградами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12.14 утверждает в установленном порядке проект положения о премировании, размеры премий, а также применяет надбавки к должностным окладам работников аппарата;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12.15 утверждает положения о структурных подразделениях Министерства;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12.16 обеспечивает проведение комплекса организационных и технических мероприятий по пожарной безопасности в Министерстве и подведомственных учреждениях;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12.17 без доверенности действует от имени Министерства, в том числе представляет его интересы и совершает сделки от его имени;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12.18 осуществляет другие полномочия в соответствии с законодательством Российской Федерации и законодательством Кабардино-Балкарской Республики;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12.19 обеспечивает проведение антикоррупционной работы в Министерстве.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13. В Министерстве образуется коллегия в составе министра (председатель коллегии), заместителей министра и начальников структурных подразделений Министерства. В состав коллегии могут включаться представители исполнительных органов государственной власти Кабардино-Балкарской Республики, органов местного самоуправления, предприятий, организаций и учреждений, депутаты Парламента Кабардино-Балкарской Республики, ученые и специалисты. Состав коллегии и численность утверждает Правительство Кабардино-Балкарской Республики.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14. Структуру Министерства утверждает Правительство Кабардино-Балкарской Республики.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lastRenderedPageBreak/>
        <w:t>15. Финансирование расходов на содержание Министерства осуществляется за счет средств, предусматриваемых в республиканском бюджете Кабардино-Балкарской Республики на соответствующий год.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16. Министерство является юридическим лицом, имеет бланки установленного образца и печать с изображением Государственного герба Кабардино-Балкарской Республики и своим наименованием, иные печати, штампы, счета, открываемые в соответствии с законодательством Российской Федерации и законодательством Кабардино-Балкарской Республики в органах, осуществляющих кассовое обслуживание исполнения республиканского бюджета Кабардино-Балкарской Республики.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17. Ликвидацию или реорганизацию Министерства осуществляет Глава Кабардино-Балкарской Республики в порядке, установленном действующим законодательством.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18. Полное наименование Министерства - Министерство экономического развития Кабардино-Балкарской Республики.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19. Сокращенное наименование - Минэкономразвития КБР.</w:t>
      </w:r>
    </w:p>
    <w:p w:rsidR="00A9591C" w:rsidRDefault="00A9591C">
      <w:pPr>
        <w:pStyle w:val="ConsPlusNormal"/>
        <w:spacing w:before="220"/>
        <w:ind w:firstLine="540"/>
        <w:jc w:val="both"/>
      </w:pPr>
      <w:r>
        <w:t>20. Место нахождения Министерства - г. Нальчик.</w:t>
      </w:r>
    </w:p>
    <w:p w:rsidR="00A9591C" w:rsidRDefault="00A9591C">
      <w:pPr>
        <w:pStyle w:val="ConsPlusNormal"/>
        <w:jc w:val="both"/>
      </w:pPr>
    </w:p>
    <w:p w:rsidR="00A9591C" w:rsidRDefault="00A9591C">
      <w:pPr>
        <w:pStyle w:val="ConsPlusNormal"/>
        <w:jc w:val="both"/>
      </w:pPr>
    </w:p>
    <w:p w:rsidR="00A9591C" w:rsidRDefault="00A959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4E72" w:rsidRDefault="004E4E72">
      <w:bookmarkStart w:id="1" w:name="_GoBack"/>
      <w:bookmarkEnd w:id="1"/>
    </w:p>
    <w:sectPr w:rsidR="004E4E72" w:rsidSect="000C3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1C"/>
    <w:rsid w:val="004E4E72"/>
    <w:rsid w:val="00A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5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5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DD5815E82BB7D8BF22A783BCF20EA32E4C46C633AF369FB8458BED50FCDFF05A9380F441DC2B492833FAE7421E4E8E4Cn2N" TargetMode="External"/><Relationship Id="rId13" Type="http://schemas.openxmlformats.org/officeDocument/2006/relationships/hyperlink" Target="consultantplus://offline/ref=8DDD5815E82BB7D8BF22A783BCF20EA32E4C46C633A63399BB458BED50FCDFF05A9380F441DC2B492833FAE7421E4E8E4Cn2N" TargetMode="External"/><Relationship Id="rId18" Type="http://schemas.openxmlformats.org/officeDocument/2006/relationships/hyperlink" Target="consultantplus://offline/ref=8DDD5815E82BB7D8BF22A783BCF20EA32E4C46C635AE339ABA458BED50FCDFF05A9380E641842748292DFAEE57481FCB9EB54617422CBEF4F144334Bn7N" TargetMode="External"/><Relationship Id="rId26" Type="http://schemas.openxmlformats.org/officeDocument/2006/relationships/hyperlink" Target="consultantplus://offline/ref=8DDD5815E82BB7D8BF22B98EAA9E53AE294718CD31AB3FCFE61AD0B007F5D5A71DDCD9A4058926492A26AEB71849438ECAA64717422EBFEB4Fn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DD5815E82BB7D8BF22B98EAA9E53AE284F1FCE3BF868CDB74FDEB50FA58FB70B95D5A41B8927562B2DFB4EnFN" TargetMode="External"/><Relationship Id="rId7" Type="http://schemas.openxmlformats.org/officeDocument/2006/relationships/hyperlink" Target="consultantplus://offline/ref=8DDD5815E82BB7D8BF22A783BCF20EA32E4C46C632A7329FBC458BED50FCDFF05A9380F441DC2B492833FAE7421E4E8E4Cn2N" TargetMode="External"/><Relationship Id="rId12" Type="http://schemas.openxmlformats.org/officeDocument/2006/relationships/hyperlink" Target="consultantplus://offline/ref=8DDD5815E82BB7D8BF22A783BCF20EA32E4C46C633A6319DBE458BED50FCDFF05A9380F441DC2B492833FAE7421E4E8E4Cn2N" TargetMode="External"/><Relationship Id="rId17" Type="http://schemas.openxmlformats.org/officeDocument/2006/relationships/hyperlink" Target="consultantplus://offline/ref=8DDD5815E82BB7D8BF22A783BCF20EA32E4C46C634A93290B9458BED50FCDFF05A9380F441DC2B492833FAE7421E4E8E4Cn2N" TargetMode="External"/><Relationship Id="rId25" Type="http://schemas.openxmlformats.org/officeDocument/2006/relationships/hyperlink" Target="consultantplus://offline/ref=8DDD5815E82BB7D8BF22B98EAA9E53AE29471BCD34AC3FCFE61AD0B007F5D5A70FDC81A8048838482833F8E65D41n5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DD5815E82BB7D8BF22A783BCF20EA32E4C46C634A83798BE458BED50FCDFF05A9380F441DC2B492833FAE7421E4E8E4Cn2N" TargetMode="External"/><Relationship Id="rId20" Type="http://schemas.openxmlformats.org/officeDocument/2006/relationships/hyperlink" Target="consultantplus://offline/ref=8DDD5815E82BB7D8BF22A783BCF20EA32E4C46C635A93C91BC458BED50FCDFF05A9380E641842748292DFAE057481FCB9EB54617422CBEF4F144334Bn7N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DD5815E82BB7D8BF22A783BCF20EA32E4C46C635A93D98BF458BED50FCDFF05A9380F441DC2B492833FAE7421E4E8E4Cn2N" TargetMode="External"/><Relationship Id="rId11" Type="http://schemas.openxmlformats.org/officeDocument/2006/relationships/hyperlink" Target="consultantplus://offline/ref=8DDD5815E82BB7D8BF22A783BCF20EA32E4C46C633A93D9ABF458BED50FCDFF05A9380F441DC2B492833FAE7421E4E8E4Cn2N" TargetMode="External"/><Relationship Id="rId24" Type="http://schemas.openxmlformats.org/officeDocument/2006/relationships/hyperlink" Target="consultantplus://offline/ref=8DDD5815E82BB7D8BF22B98EAA9E53AE29471BCD34AC3FCFE61AD0B007F5D5A71DDCD9A4058925482B26AEB71849438ECAA64717422EBFEB4FnA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DDD5815E82BB7D8BF22A783BCF20EA32E4C46C634AA3C91B8458BED50FCDFF05A9380F441DC2B492833FAE7421E4E8E4Cn2N" TargetMode="External"/><Relationship Id="rId23" Type="http://schemas.openxmlformats.org/officeDocument/2006/relationships/hyperlink" Target="consultantplus://offline/ref=8DDD5815E82BB7D8BF22B98EAA9E53AE284519C838AE3FCFE61AD0B007F5D5A70FDC81A8048838482833F8E65D41n5N" TargetMode="External"/><Relationship Id="rId28" Type="http://schemas.openxmlformats.org/officeDocument/2006/relationships/hyperlink" Target="consultantplus://offline/ref=8DDD5815E82BB7D8BF22A783BCF20EA32E4C46C634AC3691BB458BED50FCDFF05A9380F441DC2B492833FAE7421E4E8E4Cn2N" TargetMode="External"/><Relationship Id="rId10" Type="http://schemas.openxmlformats.org/officeDocument/2006/relationships/hyperlink" Target="consultantplus://offline/ref=8DDD5815E82BB7D8BF22A783BCF20EA32E4C46C633A9369AB8458BED50FCDFF05A9380E641842748292DFAE057481FCB9EB54617422CBEF4F144334Bn7N" TargetMode="External"/><Relationship Id="rId19" Type="http://schemas.openxmlformats.org/officeDocument/2006/relationships/hyperlink" Target="consultantplus://offline/ref=8DDD5815E82BB7D8BF22A783BCF20EA32E4C46C635AA319FB2458BED50FCDFF05A9380F441DC2B492833FAE7421E4E8E4Cn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DD5815E82BB7D8BF22A783BCF20EA32E4C46C633AA3698BA458BED50FCDFF05A9380F441DC2B492833FAE7421E4E8E4Cn2N" TargetMode="External"/><Relationship Id="rId14" Type="http://schemas.openxmlformats.org/officeDocument/2006/relationships/hyperlink" Target="consultantplus://offline/ref=8DDD5815E82BB7D8BF22A783BCF20EA32E4C46C634AC329AB2458BED50FCDFF05A9380F441DC2B492833FAE7421E4E8E4Cn2N" TargetMode="External"/><Relationship Id="rId22" Type="http://schemas.openxmlformats.org/officeDocument/2006/relationships/hyperlink" Target="consultantplus://offline/ref=8DDD5815E82BB7D8BF22A783BCF20EA32E4C46C634AC3691BB458BED50FCDFF05A9380F441DC2B492833FAE7421E4E8E4Cn2N" TargetMode="External"/><Relationship Id="rId27" Type="http://schemas.openxmlformats.org/officeDocument/2006/relationships/hyperlink" Target="consultantplus://offline/ref=8DDD5815E82BB7D8BF22B98EAA9E53AE294718CD31AB3FCFE61AD0B007F5D5A71DDCD9A4058926492A26AEB71849438ECAA64717422EBFEB4FnA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7831</Words>
  <Characters>44643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консультант+</dc:creator>
  <cp:lastModifiedBy>Dima</cp:lastModifiedBy>
  <cp:revision>1</cp:revision>
  <dcterms:created xsi:type="dcterms:W3CDTF">2019-01-11T13:39:00Z</dcterms:created>
  <dcterms:modified xsi:type="dcterms:W3CDTF">2019-01-11T13:40:00Z</dcterms:modified>
</cp:coreProperties>
</file>