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00A" w:rsidRPr="00A11CFC" w:rsidRDefault="00FC500A" w:rsidP="00AC1C9C">
      <w:pPr>
        <w:spacing w:after="0" w:line="312" w:lineRule="auto"/>
        <w:ind w:firstLine="709"/>
        <w:jc w:val="right"/>
        <w:rPr>
          <w:rFonts w:ascii="Times New Roman" w:hAnsi="Times New Roman"/>
          <w:bCs/>
          <w:sz w:val="28"/>
          <w:szCs w:val="28"/>
        </w:rPr>
      </w:pPr>
      <w:r w:rsidRPr="00A11CFC">
        <w:rPr>
          <w:rFonts w:ascii="Times New Roman" w:hAnsi="Times New Roman"/>
          <w:bCs/>
          <w:sz w:val="28"/>
          <w:szCs w:val="28"/>
        </w:rPr>
        <w:t>Проект</w:t>
      </w:r>
    </w:p>
    <w:p w:rsidR="004B38D5" w:rsidRPr="00A11CFC" w:rsidRDefault="004B38D5" w:rsidP="00AC1C9C">
      <w:pPr>
        <w:spacing w:after="0" w:line="240" w:lineRule="auto"/>
        <w:ind w:firstLine="709"/>
        <w:jc w:val="center"/>
        <w:rPr>
          <w:rFonts w:ascii="Times New Roman" w:hAnsi="Times New Roman"/>
          <w:b/>
          <w:bCs/>
          <w:sz w:val="28"/>
          <w:szCs w:val="28"/>
        </w:rPr>
      </w:pPr>
    </w:p>
    <w:p w:rsidR="004B38D5" w:rsidRPr="00A11CFC" w:rsidRDefault="004B38D5" w:rsidP="00AC1C9C">
      <w:pPr>
        <w:spacing w:after="0" w:line="240" w:lineRule="auto"/>
        <w:ind w:firstLine="709"/>
        <w:jc w:val="center"/>
        <w:rPr>
          <w:rFonts w:ascii="Times New Roman" w:hAnsi="Times New Roman"/>
          <w:b/>
          <w:bCs/>
          <w:sz w:val="28"/>
          <w:szCs w:val="28"/>
        </w:rPr>
      </w:pPr>
    </w:p>
    <w:p w:rsidR="004B38D5" w:rsidRPr="00A11CFC" w:rsidRDefault="004B38D5" w:rsidP="00AC1C9C">
      <w:pPr>
        <w:spacing w:after="0" w:line="240" w:lineRule="auto"/>
        <w:ind w:firstLine="709"/>
        <w:jc w:val="center"/>
        <w:rPr>
          <w:rFonts w:ascii="Times New Roman" w:hAnsi="Times New Roman"/>
          <w:bCs/>
          <w:sz w:val="28"/>
          <w:szCs w:val="28"/>
        </w:rPr>
      </w:pPr>
      <w:r w:rsidRPr="00A11CFC">
        <w:rPr>
          <w:rFonts w:ascii="Times New Roman" w:hAnsi="Times New Roman"/>
          <w:bCs/>
          <w:sz w:val="28"/>
          <w:szCs w:val="28"/>
        </w:rPr>
        <w:t>ПРАВИТЕЛЬСТВО КАБАРДИНО-БАЛКАРСКОЙ РЕСПУБЛИКИ</w:t>
      </w:r>
    </w:p>
    <w:p w:rsidR="004B38D5" w:rsidRPr="00A11CFC" w:rsidRDefault="004B38D5" w:rsidP="00AC1C9C">
      <w:pPr>
        <w:spacing w:after="0" w:line="240" w:lineRule="auto"/>
        <w:ind w:firstLine="709"/>
        <w:jc w:val="center"/>
        <w:rPr>
          <w:rFonts w:ascii="Times New Roman" w:hAnsi="Times New Roman"/>
          <w:bCs/>
          <w:sz w:val="28"/>
          <w:szCs w:val="28"/>
        </w:rPr>
      </w:pPr>
    </w:p>
    <w:p w:rsidR="004B38D5" w:rsidRPr="00A11CFC" w:rsidRDefault="004B38D5" w:rsidP="00AC1C9C">
      <w:pPr>
        <w:spacing w:after="0" w:line="240" w:lineRule="auto"/>
        <w:ind w:firstLine="709"/>
        <w:jc w:val="center"/>
        <w:rPr>
          <w:rFonts w:ascii="Times New Roman" w:hAnsi="Times New Roman"/>
          <w:bCs/>
          <w:sz w:val="28"/>
          <w:szCs w:val="28"/>
        </w:rPr>
      </w:pPr>
    </w:p>
    <w:p w:rsidR="004B38D5" w:rsidRPr="00A11CFC" w:rsidRDefault="004B38D5" w:rsidP="00AC1C9C">
      <w:pPr>
        <w:spacing w:after="0" w:line="240" w:lineRule="auto"/>
        <w:ind w:firstLine="709"/>
        <w:jc w:val="center"/>
        <w:rPr>
          <w:rFonts w:ascii="Times New Roman" w:hAnsi="Times New Roman"/>
          <w:bCs/>
          <w:sz w:val="28"/>
          <w:szCs w:val="28"/>
        </w:rPr>
      </w:pPr>
      <w:r w:rsidRPr="00A11CFC">
        <w:rPr>
          <w:rFonts w:ascii="Times New Roman" w:hAnsi="Times New Roman"/>
          <w:bCs/>
          <w:sz w:val="28"/>
          <w:szCs w:val="28"/>
        </w:rPr>
        <w:t xml:space="preserve">ПОСТАНОВЛЕНИЕ  </w:t>
      </w:r>
    </w:p>
    <w:p w:rsidR="004B38D5" w:rsidRPr="00A11CFC" w:rsidRDefault="004B38D5" w:rsidP="00AC1C9C">
      <w:pPr>
        <w:spacing w:after="0" w:line="240" w:lineRule="auto"/>
        <w:ind w:firstLine="709"/>
        <w:jc w:val="center"/>
        <w:rPr>
          <w:rFonts w:ascii="Times New Roman" w:hAnsi="Times New Roman"/>
          <w:bCs/>
          <w:sz w:val="28"/>
          <w:szCs w:val="28"/>
        </w:rPr>
      </w:pPr>
    </w:p>
    <w:p w:rsidR="004B38D5" w:rsidRPr="00A11CFC" w:rsidRDefault="004B38D5" w:rsidP="00AC1C9C">
      <w:pPr>
        <w:spacing w:after="0" w:line="240" w:lineRule="auto"/>
        <w:ind w:firstLine="709"/>
        <w:jc w:val="center"/>
        <w:rPr>
          <w:rFonts w:ascii="Times New Roman" w:hAnsi="Times New Roman"/>
          <w:bCs/>
          <w:sz w:val="28"/>
          <w:szCs w:val="28"/>
        </w:rPr>
      </w:pPr>
    </w:p>
    <w:p w:rsidR="004B38D5" w:rsidRPr="00A11CFC" w:rsidRDefault="004B38D5" w:rsidP="00AC1C9C">
      <w:pPr>
        <w:spacing w:after="0" w:line="240" w:lineRule="auto"/>
        <w:ind w:firstLine="709"/>
        <w:jc w:val="center"/>
        <w:rPr>
          <w:rFonts w:ascii="Times New Roman" w:hAnsi="Times New Roman"/>
          <w:bCs/>
          <w:sz w:val="28"/>
          <w:szCs w:val="28"/>
        </w:rPr>
      </w:pPr>
      <w:r w:rsidRPr="00A11CFC">
        <w:rPr>
          <w:rFonts w:ascii="Times New Roman" w:hAnsi="Times New Roman"/>
          <w:bCs/>
          <w:sz w:val="28"/>
          <w:szCs w:val="28"/>
        </w:rPr>
        <w:t>г. Нальчик</w:t>
      </w:r>
    </w:p>
    <w:p w:rsidR="004B38D5" w:rsidRPr="00A11CFC" w:rsidRDefault="004B38D5" w:rsidP="00AC1C9C">
      <w:pPr>
        <w:spacing w:after="0" w:line="240" w:lineRule="auto"/>
        <w:ind w:firstLine="709"/>
        <w:jc w:val="center"/>
        <w:rPr>
          <w:rFonts w:ascii="Times New Roman" w:hAnsi="Times New Roman"/>
          <w:b/>
          <w:bCs/>
          <w:sz w:val="28"/>
          <w:szCs w:val="28"/>
        </w:rPr>
      </w:pPr>
    </w:p>
    <w:p w:rsidR="004B38D5" w:rsidRPr="00A11CFC" w:rsidRDefault="004B38D5" w:rsidP="00AC1C9C">
      <w:pPr>
        <w:spacing w:after="0" w:line="240" w:lineRule="auto"/>
        <w:ind w:firstLine="709"/>
        <w:jc w:val="center"/>
        <w:rPr>
          <w:rFonts w:ascii="Times New Roman" w:hAnsi="Times New Roman"/>
          <w:b/>
          <w:bCs/>
          <w:sz w:val="28"/>
          <w:szCs w:val="28"/>
        </w:rPr>
      </w:pPr>
    </w:p>
    <w:p w:rsidR="004B38D5" w:rsidRPr="00A11CFC" w:rsidRDefault="004B38D5" w:rsidP="00AC1C9C">
      <w:pPr>
        <w:spacing w:after="0" w:line="240" w:lineRule="auto"/>
        <w:ind w:firstLine="709"/>
        <w:jc w:val="center"/>
        <w:rPr>
          <w:rFonts w:ascii="Times New Roman" w:hAnsi="Times New Roman"/>
          <w:b/>
          <w:bCs/>
          <w:sz w:val="20"/>
          <w:szCs w:val="20"/>
        </w:rPr>
      </w:pPr>
    </w:p>
    <w:p w:rsidR="00FC500A" w:rsidRPr="00A11CFC" w:rsidRDefault="00FC500A" w:rsidP="00AC1C9C">
      <w:pPr>
        <w:spacing w:after="0" w:line="240" w:lineRule="auto"/>
        <w:ind w:firstLine="709"/>
        <w:jc w:val="center"/>
        <w:rPr>
          <w:rFonts w:ascii="Times New Roman" w:hAnsi="Times New Roman"/>
          <w:b/>
          <w:sz w:val="28"/>
          <w:szCs w:val="20"/>
        </w:rPr>
      </w:pPr>
      <w:r w:rsidRPr="00A11CFC">
        <w:rPr>
          <w:rFonts w:ascii="Times New Roman" w:hAnsi="Times New Roman"/>
          <w:b/>
          <w:sz w:val="28"/>
          <w:szCs w:val="20"/>
        </w:rPr>
        <w:t>О</w:t>
      </w:r>
      <w:r w:rsidR="00FF6748" w:rsidRPr="00A11CFC">
        <w:rPr>
          <w:rFonts w:ascii="Times New Roman" w:hAnsi="Times New Roman"/>
          <w:b/>
          <w:sz w:val="28"/>
          <w:szCs w:val="20"/>
        </w:rPr>
        <w:t>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w:t>
      </w:r>
      <w:r w:rsidR="00E375D8" w:rsidRPr="00A11CFC">
        <w:rPr>
          <w:rFonts w:ascii="Times New Roman" w:hAnsi="Times New Roman"/>
          <w:b/>
          <w:sz w:val="28"/>
          <w:szCs w:val="28"/>
        </w:rPr>
        <w:t>, а также доставку результатов предоставления государственных и муниципальных услуг</w:t>
      </w:r>
      <w:r w:rsidR="00E375D8" w:rsidRPr="00A11CFC">
        <w:t xml:space="preserve"> </w:t>
      </w:r>
      <w:r w:rsidR="00FF6748" w:rsidRPr="00A11CFC">
        <w:rPr>
          <w:rFonts w:ascii="Times New Roman" w:hAnsi="Times New Roman"/>
          <w:b/>
          <w:sz w:val="28"/>
          <w:szCs w:val="20"/>
        </w:rPr>
        <w:t xml:space="preserve"> и перечня категорий граждан, для которых </w:t>
      </w:r>
      <w:r w:rsidR="00DC71B4" w:rsidRPr="00A11CFC">
        <w:rPr>
          <w:rFonts w:ascii="Times New Roman" w:hAnsi="Times New Roman"/>
          <w:b/>
          <w:sz w:val="28"/>
          <w:szCs w:val="20"/>
        </w:rPr>
        <w:t xml:space="preserve">организация выезда работника многофункционального центра предоставления государственных и муниципальных услуг осуществляется бесплатно </w:t>
      </w:r>
      <w:r w:rsidRPr="00A11CFC">
        <w:rPr>
          <w:rFonts w:ascii="Times New Roman" w:hAnsi="Times New Roman"/>
          <w:b/>
          <w:sz w:val="28"/>
          <w:szCs w:val="20"/>
        </w:rPr>
        <w:t xml:space="preserve"> </w:t>
      </w:r>
    </w:p>
    <w:p w:rsidR="00FC500A" w:rsidRPr="00A11CFC" w:rsidRDefault="00FC500A" w:rsidP="00AC1C9C">
      <w:pPr>
        <w:spacing w:after="0" w:line="240" w:lineRule="auto"/>
        <w:ind w:firstLine="709"/>
        <w:jc w:val="both"/>
        <w:rPr>
          <w:rFonts w:ascii="Times New Roman" w:hAnsi="Times New Roman"/>
          <w:sz w:val="28"/>
          <w:szCs w:val="28"/>
        </w:rPr>
      </w:pPr>
    </w:p>
    <w:p w:rsidR="004B38D5" w:rsidRPr="00A11CFC" w:rsidRDefault="004B38D5" w:rsidP="00AC1C9C">
      <w:pPr>
        <w:spacing w:after="0" w:line="240" w:lineRule="auto"/>
        <w:ind w:firstLine="709"/>
        <w:jc w:val="both"/>
        <w:rPr>
          <w:rFonts w:ascii="Times New Roman" w:hAnsi="Times New Roman"/>
          <w:sz w:val="28"/>
          <w:szCs w:val="28"/>
        </w:rPr>
      </w:pPr>
    </w:p>
    <w:p w:rsidR="004B38D5" w:rsidRPr="00A11CFC" w:rsidRDefault="00E375D8" w:rsidP="00AC1C9C">
      <w:pPr>
        <w:pStyle w:val="ConsPlusNormal"/>
        <w:ind w:firstLine="709"/>
        <w:jc w:val="both"/>
        <w:rPr>
          <w:rFonts w:ascii="Times New Roman" w:hAnsi="Times New Roman"/>
          <w:sz w:val="28"/>
          <w:szCs w:val="28"/>
        </w:rPr>
      </w:pPr>
      <w:r w:rsidRPr="00A11CFC">
        <w:rPr>
          <w:rFonts w:ascii="Times New Roman" w:hAnsi="Times New Roman"/>
          <w:sz w:val="28"/>
          <w:szCs w:val="28"/>
        </w:rPr>
        <w:t>В соответствии с пунктом 4.1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w:t>
      </w:r>
      <w:r w:rsidR="00175A50">
        <w:rPr>
          <w:rFonts w:ascii="Times New Roman" w:hAnsi="Times New Roman"/>
          <w:sz w:val="28"/>
          <w:szCs w:val="28"/>
        </w:rPr>
        <w:t>едерации от 22 декабря 2012 г.</w:t>
      </w:r>
      <w:r w:rsidRPr="00A11CFC">
        <w:rPr>
          <w:rFonts w:ascii="Times New Roman" w:hAnsi="Times New Roman"/>
          <w:sz w:val="28"/>
          <w:szCs w:val="28"/>
        </w:rPr>
        <w:t xml:space="preserve"> № 1376, </w:t>
      </w:r>
      <w:r w:rsidR="004B38D5" w:rsidRPr="00A11CFC">
        <w:rPr>
          <w:rFonts w:ascii="Times New Roman" w:hAnsi="Times New Roman"/>
          <w:sz w:val="28"/>
          <w:szCs w:val="28"/>
        </w:rPr>
        <w:t xml:space="preserve">Правительство Кабардино-Балкарской Республики </w:t>
      </w:r>
      <w:proofErr w:type="gramStart"/>
      <w:r w:rsidR="004B38D5" w:rsidRPr="00A11CFC">
        <w:rPr>
          <w:rFonts w:ascii="Times New Roman" w:hAnsi="Times New Roman"/>
          <w:b/>
          <w:sz w:val="28"/>
          <w:szCs w:val="28"/>
        </w:rPr>
        <w:t>п</w:t>
      </w:r>
      <w:proofErr w:type="gramEnd"/>
      <w:r w:rsidR="004B38D5" w:rsidRPr="00A11CFC">
        <w:rPr>
          <w:rFonts w:ascii="Times New Roman" w:hAnsi="Times New Roman"/>
          <w:b/>
          <w:sz w:val="18"/>
          <w:szCs w:val="18"/>
        </w:rPr>
        <w:t xml:space="preserve"> </w:t>
      </w:r>
      <w:r w:rsidR="004B38D5" w:rsidRPr="00A11CFC">
        <w:rPr>
          <w:rFonts w:ascii="Times New Roman" w:hAnsi="Times New Roman"/>
          <w:b/>
          <w:sz w:val="28"/>
          <w:szCs w:val="28"/>
        </w:rPr>
        <w:t>о</w:t>
      </w:r>
      <w:r w:rsidR="004B38D5" w:rsidRPr="00A11CFC">
        <w:rPr>
          <w:rFonts w:ascii="Times New Roman" w:hAnsi="Times New Roman"/>
          <w:b/>
          <w:sz w:val="18"/>
          <w:szCs w:val="18"/>
        </w:rPr>
        <w:t xml:space="preserve"> </w:t>
      </w:r>
      <w:r w:rsidR="004B38D5" w:rsidRPr="00A11CFC">
        <w:rPr>
          <w:rFonts w:ascii="Times New Roman" w:hAnsi="Times New Roman"/>
          <w:b/>
          <w:sz w:val="28"/>
          <w:szCs w:val="28"/>
        </w:rPr>
        <w:t>с</w:t>
      </w:r>
      <w:r w:rsidR="004B38D5" w:rsidRPr="00A11CFC">
        <w:rPr>
          <w:rFonts w:ascii="Times New Roman" w:hAnsi="Times New Roman"/>
          <w:b/>
          <w:sz w:val="18"/>
          <w:szCs w:val="18"/>
        </w:rPr>
        <w:t xml:space="preserve"> </w:t>
      </w:r>
      <w:r w:rsidR="004B38D5" w:rsidRPr="00A11CFC">
        <w:rPr>
          <w:rFonts w:ascii="Times New Roman" w:hAnsi="Times New Roman"/>
          <w:b/>
          <w:sz w:val="28"/>
          <w:szCs w:val="28"/>
        </w:rPr>
        <w:t>т</w:t>
      </w:r>
      <w:r w:rsidR="004B38D5" w:rsidRPr="00A11CFC">
        <w:rPr>
          <w:rFonts w:ascii="Times New Roman" w:hAnsi="Times New Roman"/>
          <w:b/>
          <w:sz w:val="18"/>
          <w:szCs w:val="18"/>
        </w:rPr>
        <w:t xml:space="preserve"> </w:t>
      </w:r>
      <w:r w:rsidR="004B38D5" w:rsidRPr="00A11CFC">
        <w:rPr>
          <w:rFonts w:ascii="Times New Roman" w:hAnsi="Times New Roman"/>
          <w:b/>
          <w:sz w:val="28"/>
          <w:szCs w:val="28"/>
        </w:rPr>
        <w:t>а</w:t>
      </w:r>
      <w:r w:rsidR="004B38D5" w:rsidRPr="00A11CFC">
        <w:rPr>
          <w:rFonts w:ascii="Times New Roman" w:hAnsi="Times New Roman"/>
          <w:b/>
          <w:sz w:val="18"/>
          <w:szCs w:val="18"/>
        </w:rPr>
        <w:t xml:space="preserve"> </w:t>
      </w:r>
      <w:r w:rsidR="004B38D5" w:rsidRPr="00A11CFC">
        <w:rPr>
          <w:rFonts w:ascii="Times New Roman" w:hAnsi="Times New Roman"/>
          <w:b/>
          <w:sz w:val="28"/>
          <w:szCs w:val="28"/>
        </w:rPr>
        <w:t>н</w:t>
      </w:r>
      <w:r w:rsidR="004B38D5" w:rsidRPr="00A11CFC">
        <w:rPr>
          <w:rFonts w:ascii="Times New Roman" w:hAnsi="Times New Roman"/>
          <w:b/>
          <w:sz w:val="18"/>
          <w:szCs w:val="18"/>
        </w:rPr>
        <w:t xml:space="preserve"> </w:t>
      </w:r>
      <w:r w:rsidR="004B38D5" w:rsidRPr="00A11CFC">
        <w:rPr>
          <w:rFonts w:ascii="Times New Roman" w:hAnsi="Times New Roman"/>
          <w:b/>
          <w:sz w:val="28"/>
          <w:szCs w:val="28"/>
        </w:rPr>
        <w:t>о</w:t>
      </w:r>
      <w:r w:rsidR="004B38D5" w:rsidRPr="00A11CFC">
        <w:rPr>
          <w:rFonts w:ascii="Times New Roman" w:hAnsi="Times New Roman"/>
          <w:b/>
          <w:sz w:val="18"/>
          <w:szCs w:val="18"/>
        </w:rPr>
        <w:t xml:space="preserve"> </w:t>
      </w:r>
      <w:r w:rsidR="004B38D5" w:rsidRPr="00A11CFC">
        <w:rPr>
          <w:rFonts w:ascii="Times New Roman" w:hAnsi="Times New Roman"/>
          <w:b/>
          <w:sz w:val="28"/>
          <w:szCs w:val="28"/>
        </w:rPr>
        <w:t>в</w:t>
      </w:r>
      <w:r w:rsidR="004B38D5" w:rsidRPr="00A11CFC">
        <w:rPr>
          <w:rFonts w:ascii="Times New Roman" w:hAnsi="Times New Roman"/>
          <w:b/>
          <w:sz w:val="18"/>
          <w:szCs w:val="18"/>
        </w:rPr>
        <w:t xml:space="preserve"> </w:t>
      </w:r>
      <w:r w:rsidR="004B38D5" w:rsidRPr="00A11CFC">
        <w:rPr>
          <w:rFonts w:ascii="Times New Roman" w:hAnsi="Times New Roman"/>
          <w:b/>
          <w:sz w:val="28"/>
          <w:szCs w:val="28"/>
        </w:rPr>
        <w:t>л</w:t>
      </w:r>
      <w:r w:rsidR="004B38D5" w:rsidRPr="00A11CFC">
        <w:rPr>
          <w:rFonts w:ascii="Times New Roman" w:hAnsi="Times New Roman"/>
          <w:b/>
          <w:sz w:val="18"/>
          <w:szCs w:val="18"/>
        </w:rPr>
        <w:t xml:space="preserve"> </w:t>
      </w:r>
      <w:r w:rsidR="004B38D5" w:rsidRPr="00A11CFC">
        <w:rPr>
          <w:rFonts w:ascii="Times New Roman" w:hAnsi="Times New Roman"/>
          <w:b/>
          <w:sz w:val="28"/>
          <w:szCs w:val="28"/>
        </w:rPr>
        <w:t>я</w:t>
      </w:r>
      <w:r w:rsidR="004B38D5" w:rsidRPr="00A11CFC">
        <w:rPr>
          <w:rFonts w:ascii="Times New Roman" w:hAnsi="Times New Roman"/>
          <w:b/>
          <w:sz w:val="18"/>
          <w:szCs w:val="18"/>
        </w:rPr>
        <w:t xml:space="preserve"> </w:t>
      </w:r>
      <w:r w:rsidR="004B38D5" w:rsidRPr="00A11CFC">
        <w:rPr>
          <w:rFonts w:ascii="Times New Roman" w:hAnsi="Times New Roman"/>
          <w:b/>
          <w:sz w:val="28"/>
          <w:szCs w:val="28"/>
        </w:rPr>
        <w:t>е</w:t>
      </w:r>
      <w:r w:rsidR="004B38D5" w:rsidRPr="00A11CFC">
        <w:rPr>
          <w:rFonts w:ascii="Times New Roman" w:hAnsi="Times New Roman"/>
          <w:b/>
          <w:sz w:val="18"/>
          <w:szCs w:val="18"/>
        </w:rPr>
        <w:t xml:space="preserve"> </w:t>
      </w:r>
      <w:r w:rsidR="004B38D5" w:rsidRPr="00A11CFC">
        <w:rPr>
          <w:rFonts w:ascii="Times New Roman" w:hAnsi="Times New Roman"/>
          <w:b/>
          <w:sz w:val="28"/>
          <w:szCs w:val="28"/>
        </w:rPr>
        <w:t>т:</w:t>
      </w:r>
    </w:p>
    <w:p w:rsidR="00FC500A" w:rsidRPr="00A11CFC" w:rsidRDefault="00A2540F" w:rsidP="00AC1C9C">
      <w:pPr>
        <w:pStyle w:val="ConsPlusNormal"/>
        <w:ind w:firstLine="709"/>
        <w:jc w:val="both"/>
        <w:rPr>
          <w:rFonts w:ascii="Times New Roman" w:hAnsi="Times New Roman"/>
          <w:sz w:val="28"/>
          <w:szCs w:val="28"/>
        </w:rPr>
      </w:pPr>
      <w:r w:rsidRPr="00A11CFC">
        <w:rPr>
          <w:rFonts w:ascii="Times New Roman" w:hAnsi="Times New Roman"/>
          <w:sz w:val="28"/>
          <w:szCs w:val="28"/>
        </w:rPr>
        <w:t>1. Утвердить:</w:t>
      </w:r>
    </w:p>
    <w:p w:rsidR="00175A50" w:rsidRDefault="007E0DFF" w:rsidP="00175A50">
      <w:pPr>
        <w:pStyle w:val="ConsPlusNormal"/>
        <w:ind w:firstLine="709"/>
        <w:jc w:val="both"/>
        <w:rPr>
          <w:rFonts w:ascii="Times New Roman" w:hAnsi="Times New Roman"/>
          <w:sz w:val="28"/>
          <w:szCs w:val="28"/>
        </w:rPr>
      </w:pPr>
      <w:r w:rsidRPr="00A11CFC">
        <w:rPr>
          <w:rFonts w:ascii="Times New Roman" w:hAnsi="Times New Roman"/>
          <w:sz w:val="28"/>
          <w:szCs w:val="28"/>
        </w:rPr>
        <w:t>П</w:t>
      </w:r>
      <w:r w:rsidR="00411DEC" w:rsidRPr="00A11CFC">
        <w:rPr>
          <w:rFonts w:ascii="Times New Roman" w:hAnsi="Times New Roman"/>
          <w:sz w:val="28"/>
          <w:szCs w:val="28"/>
        </w:rPr>
        <w:t>орядок исчисления платы за выезд работника многофункционального центра предоставления государственных и муниципальных услуг к заявителю</w:t>
      </w:r>
      <w:r w:rsidR="007F62CF" w:rsidRPr="00A11CFC">
        <w:rPr>
          <w:rFonts w:ascii="Times New Roman" w:hAnsi="Times New Roman"/>
          <w:sz w:val="28"/>
          <w:szCs w:val="28"/>
        </w:rPr>
        <w:t>, а также доставк</w:t>
      </w:r>
      <w:r w:rsidR="00043A23" w:rsidRPr="00A11CFC">
        <w:rPr>
          <w:rFonts w:ascii="Times New Roman" w:hAnsi="Times New Roman"/>
          <w:sz w:val="28"/>
          <w:szCs w:val="28"/>
        </w:rPr>
        <w:t>а</w:t>
      </w:r>
      <w:r w:rsidR="007F62CF" w:rsidRPr="00A11CFC">
        <w:rPr>
          <w:rFonts w:ascii="Times New Roman" w:hAnsi="Times New Roman"/>
          <w:sz w:val="28"/>
          <w:szCs w:val="28"/>
        </w:rPr>
        <w:t xml:space="preserve"> результатов предоставления государ</w:t>
      </w:r>
      <w:r w:rsidR="00BB16DC">
        <w:rPr>
          <w:rFonts w:ascii="Times New Roman" w:hAnsi="Times New Roman"/>
          <w:sz w:val="28"/>
          <w:szCs w:val="28"/>
        </w:rPr>
        <w:t>ственных и муниципальных услуг;</w:t>
      </w:r>
    </w:p>
    <w:p w:rsidR="00411DEC" w:rsidRPr="00175A50" w:rsidRDefault="007E0DFF" w:rsidP="00175A50">
      <w:pPr>
        <w:pStyle w:val="ConsPlusNormal"/>
        <w:ind w:firstLine="709"/>
        <w:jc w:val="both"/>
        <w:rPr>
          <w:rFonts w:ascii="Times New Roman" w:hAnsi="Times New Roman"/>
          <w:sz w:val="28"/>
          <w:szCs w:val="28"/>
        </w:rPr>
      </w:pPr>
      <w:r w:rsidRPr="00A11CFC">
        <w:rPr>
          <w:rFonts w:ascii="Times New Roman" w:hAnsi="Times New Roman" w:cs="Times New Roman"/>
          <w:sz w:val="28"/>
          <w:szCs w:val="28"/>
        </w:rPr>
        <w:t>Перечень категорий граждан, для которых организация выезда работника многофункционального центра предоставления государственных и муниципальных</w:t>
      </w:r>
      <w:r w:rsidR="00BB16DC">
        <w:rPr>
          <w:rFonts w:ascii="Times New Roman" w:hAnsi="Times New Roman" w:cs="Times New Roman"/>
          <w:sz w:val="28"/>
          <w:szCs w:val="28"/>
        </w:rPr>
        <w:t xml:space="preserve"> услуг осуществляется бесплатно.</w:t>
      </w:r>
    </w:p>
    <w:p w:rsidR="00A761C5" w:rsidRPr="00A11CFC" w:rsidRDefault="00A761C5" w:rsidP="00175A50">
      <w:pPr>
        <w:pStyle w:val="ConsPlusNormal"/>
        <w:ind w:firstLine="709"/>
        <w:jc w:val="both"/>
        <w:rPr>
          <w:rFonts w:ascii="Times New Roman" w:hAnsi="Times New Roman" w:cs="Times New Roman"/>
          <w:sz w:val="28"/>
          <w:szCs w:val="28"/>
        </w:rPr>
      </w:pPr>
      <w:r w:rsidRPr="00A11CFC">
        <w:rPr>
          <w:rFonts w:ascii="Times New Roman" w:hAnsi="Times New Roman" w:cs="Times New Roman"/>
          <w:sz w:val="28"/>
          <w:szCs w:val="28"/>
        </w:rPr>
        <w:t>2.</w:t>
      </w:r>
      <w:r w:rsidR="005C1CCC" w:rsidRPr="00A11CFC">
        <w:rPr>
          <w:rFonts w:ascii="Times New Roman" w:hAnsi="Times New Roman" w:cs="Times New Roman"/>
          <w:sz w:val="28"/>
          <w:szCs w:val="28"/>
        </w:rPr>
        <w:t xml:space="preserve"> </w:t>
      </w:r>
      <w:proofErr w:type="gramStart"/>
      <w:r w:rsidRPr="00A11CFC">
        <w:rPr>
          <w:rFonts w:ascii="Times New Roman" w:hAnsi="Times New Roman" w:cs="Times New Roman"/>
          <w:sz w:val="28"/>
          <w:szCs w:val="28"/>
        </w:rPr>
        <w:t>Контроль за</w:t>
      </w:r>
      <w:proofErr w:type="gramEnd"/>
      <w:r w:rsidRPr="00A11CFC">
        <w:rPr>
          <w:rFonts w:ascii="Times New Roman" w:hAnsi="Times New Roman" w:cs="Times New Roman"/>
          <w:sz w:val="28"/>
          <w:szCs w:val="28"/>
        </w:rPr>
        <w:t xml:space="preserve"> выполнение</w:t>
      </w:r>
      <w:r w:rsidR="005C1CCC" w:rsidRPr="00A11CFC">
        <w:rPr>
          <w:rFonts w:ascii="Times New Roman" w:hAnsi="Times New Roman" w:cs="Times New Roman"/>
          <w:sz w:val="28"/>
          <w:szCs w:val="28"/>
        </w:rPr>
        <w:t xml:space="preserve">м настоящего постановления возложить на Министра экономического развития Кабардино-Балкарской Республики </w:t>
      </w:r>
      <w:r w:rsidR="00175A50">
        <w:rPr>
          <w:rFonts w:ascii="Times New Roman" w:hAnsi="Times New Roman" w:cs="Times New Roman"/>
          <w:sz w:val="28"/>
          <w:szCs w:val="28"/>
        </w:rPr>
        <w:t xml:space="preserve">           </w:t>
      </w:r>
      <w:r w:rsidR="005C1CCC" w:rsidRPr="00A11CFC">
        <w:rPr>
          <w:rFonts w:ascii="Times New Roman" w:hAnsi="Times New Roman" w:cs="Times New Roman"/>
          <w:sz w:val="28"/>
          <w:szCs w:val="28"/>
        </w:rPr>
        <w:t>Б.М. Рахаева.</w:t>
      </w:r>
    </w:p>
    <w:p w:rsidR="00213598" w:rsidRPr="00A11CFC" w:rsidRDefault="00213598" w:rsidP="00AC1C9C">
      <w:pPr>
        <w:pStyle w:val="ConsPlusNormal"/>
        <w:ind w:firstLine="709"/>
        <w:jc w:val="both"/>
        <w:rPr>
          <w:rFonts w:ascii="Times New Roman" w:hAnsi="Times New Roman" w:cs="Times New Roman"/>
          <w:sz w:val="28"/>
          <w:szCs w:val="28"/>
        </w:rPr>
      </w:pPr>
    </w:p>
    <w:p w:rsidR="0078395B" w:rsidRPr="00A11CFC" w:rsidRDefault="0078395B" w:rsidP="00AC1C9C">
      <w:pPr>
        <w:pStyle w:val="ConsPlusNormal"/>
        <w:ind w:firstLine="709"/>
        <w:jc w:val="both"/>
        <w:rPr>
          <w:rFonts w:ascii="Times New Roman" w:hAnsi="Times New Roman" w:cs="Times New Roman"/>
          <w:sz w:val="28"/>
          <w:szCs w:val="28"/>
        </w:rPr>
      </w:pPr>
    </w:p>
    <w:p w:rsidR="0038446F" w:rsidRPr="00A11CFC" w:rsidRDefault="0038446F" w:rsidP="00AC1C9C">
      <w:pPr>
        <w:pStyle w:val="ConsPlusNormal"/>
        <w:ind w:firstLine="709"/>
        <w:rPr>
          <w:rFonts w:ascii="Times New Roman" w:hAnsi="Times New Roman" w:cs="Times New Roman"/>
          <w:sz w:val="28"/>
          <w:szCs w:val="28"/>
        </w:rPr>
      </w:pPr>
    </w:p>
    <w:p w:rsidR="00FC500A" w:rsidRPr="00A11CFC" w:rsidRDefault="003779D2" w:rsidP="003779D2">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FC500A" w:rsidRPr="00A11CFC">
        <w:rPr>
          <w:rFonts w:ascii="Times New Roman" w:hAnsi="Times New Roman" w:cs="Times New Roman"/>
          <w:sz w:val="28"/>
          <w:szCs w:val="28"/>
        </w:rPr>
        <w:t>Председатель Правительства</w:t>
      </w:r>
    </w:p>
    <w:p w:rsidR="005879CE" w:rsidRPr="00A11CFC" w:rsidRDefault="00FC500A" w:rsidP="003779D2">
      <w:pPr>
        <w:spacing w:after="0" w:line="240" w:lineRule="auto"/>
        <w:rPr>
          <w:rFonts w:ascii="Times New Roman" w:hAnsi="Times New Roman"/>
          <w:sz w:val="28"/>
          <w:szCs w:val="28"/>
        </w:rPr>
      </w:pPr>
      <w:r w:rsidRPr="00A11CFC">
        <w:rPr>
          <w:rFonts w:ascii="Times New Roman" w:hAnsi="Times New Roman"/>
          <w:sz w:val="28"/>
          <w:szCs w:val="28"/>
        </w:rPr>
        <w:t>Кабардино-Балкарской Республики</w:t>
      </w:r>
      <w:r w:rsidRPr="00A11CFC">
        <w:rPr>
          <w:rFonts w:ascii="Times New Roman" w:hAnsi="Times New Roman"/>
          <w:sz w:val="28"/>
          <w:szCs w:val="28"/>
        </w:rPr>
        <w:tab/>
      </w:r>
      <w:r w:rsidRPr="00A11CFC">
        <w:rPr>
          <w:rFonts w:ascii="Times New Roman" w:hAnsi="Times New Roman"/>
          <w:sz w:val="28"/>
          <w:szCs w:val="28"/>
        </w:rPr>
        <w:tab/>
      </w:r>
      <w:r w:rsidRPr="00A11CFC">
        <w:rPr>
          <w:rFonts w:ascii="Times New Roman" w:hAnsi="Times New Roman"/>
          <w:sz w:val="28"/>
          <w:szCs w:val="28"/>
        </w:rPr>
        <w:tab/>
      </w:r>
      <w:r w:rsidRPr="00A11CFC">
        <w:rPr>
          <w:rFonts w:ascii="Times New Roman" w:hAnsi="Times New Roman"/>
          <w:sz w:val="28"/>
          <w:szCs w:val="28"/>
        </w:rPr>
        <w:tab/>
      </w:r>
      <w:r w:rsidRPr="00A11CFC">
        <w:rPr>
          <w:rFonts w:ascii="Times New Roman" w:hAnsi="Times New Roman"/>
          <w:sz w:val="28"/>
          <w:szCs w:val="28"/>
        </w:rPr>
        <w:tab/>
        <w:t xml:space="preserve"> </w:t>
      </w:r>
      <w:r w:rsidR="003779D2">
        <w:rPr>
          <w:rFonts w:ascii="Times New Roman" w:hAnsi="Times New Roman"/>
          <w:sz w:val="28"/>
          <w:szCs w:val="28"/>
        </w:rPr>
        <w:tab/>
      </w:r>
      <w:r w:rsidR="003779D2">
        <w:rPr>
          <w:rFonts w:ascii="Times New Roman" w:hAnsi="Times New Roman"/>
          <w:sz w:val="28"/>
          <w:szCs w:val="28"/>
        </w:rPr>
        <w:tab/>
        <w:t xml:space="preserve">                                                            </w:t>
      </w:r>
      <w:proofErr w:type="spellStart"/>
      <w:r w:rsidRPr="00A11CFC">
        <w:rPr>
          <w:rFonts w:ascii="Times New Roman" w:hAnsi="Times New Roman"/>
          <w:sz w:val="28"/>
          <w:szCs w:val="28"/>
        </w:rPr>
        <w:t>А.Мусуков</w:t>
      </w:r>
      <w:proofErr w:type="spellEnd"/>
    </w:p>
    <w:p w:rsidR="00AC1C9C" w:rsidRPr="00A11CFC" w:rsidRDefault="00AC1C9C" w:rsidP="00175A50">
      <w:pPr>
        <w:autoSpaceDE w:val="0"/>
        <w:autoSpaceDN w:val="0"/>
        <w:adjustRightInd w:val="0"/>
        <w:spacing w:after="0" w:line="240" w:lineRule="auto"/>
        <w:ind w:firstLine="709"/>
        <w:outlineLvl w:val="0"/>
        <w:rPr>
          <w:rFonts w:ascii="Times New Roman" w:hAnsi="Times New Roman"/>
          <w:sz w:val="28"/>
          <w:szCs w:val="28"/>
        </w:rPr>
      </w:pPr>
    </w:p>
    <w:p w:rsidR="00F4759A" w:rsidRPr="00A11CFC" w:rsidRDefault="00175A50" w:rsidP="00BB16DC">
      <w:pPr>
        <w:autoSpaceDE w:val="0"/>
        <w:autoSpaceDN w:val="0"/>
        <w:adjustRightInd w:val="0"/>
        <w:spacing w:after="0" w:line="240" w:lineRule="auto"/>
        <w:ind w:left="4536" w:firstLine="709"/>
        <w:jc w:val="center"/>
        <w:outlineLvl w:val="0"/>
        <w:rPr>
          <w:rFonts w:ascii="Times New Roman" w:hAnsi="Times New Roman"/>
          <w:sz w:val="28"/>
          <w:szCs w:val="28"/>
        </w:rPr>
      </w:pPr>
      <w:r>
        <w:rPr>
          <w:rFonts w:ascii="Times New Roman" w:hAnsi="Times New Roman"/>
          <w:sz w:val="28"/>
          <w:szCs w:val="28"/>
        </w:rPr>
        <w:lastRenderedPageBreak/>
        <w:t>УТВЕРЖДЕН</w:t>
      </w:r>
    </w:p>
    <w:p w:rsidR="00F4759A" w:rsidRPr="00A11CFC" w:rsidRDefault="00F4759A" w:rsidP="00BB16DC">
      <w:pPr>
        <w:autoSpaceDE w:val="0"/>
        <w:autoSpaceDN w:val="0"/>
        <w:adjustRightInd w:val="0"/>
        <w:spacing w:after="0" w:line="240" w:lineRule="auto"/>
        <w:ind w:left="4536" w:firstLine="709"/>
        <w:jc w:val="center"/>
        <w:rPr>
          <w:rFonts w:ascii="Times New Roman" w:hAnsi="Times New Roman"/>
          <w:sz w:val="28"/>
          <w:szCs w:val="28"/>
        </w:rPr>
      </w:pPr>
      <w:r w:rsidRPr="00A11CFC">
        <w:rPr>
          <w:rFonts w:ascii="Times New Roman" w:hAnsi="Times New Roman"/>
          <w:sz w:val="28"/>
          <w:szCs w:val="28"/>
        </w:rPr>
        <w:t>постановлением Правительства</w:t>
      </w:r>
    </w:p>
    <w:p w:rsidR="00F4759A" w:rsidRPr="00A11CFC" w:rsidRDefault="00F4759A" w:rsidP="00BB16DC">
      <w:pPr>
        <w:autoSpaceDE w:val="0"/>
        <w:autoSpaceDN w:val="0"/>
        <w:adjustRightInd w:val="0"/>
        <w:spacing w:after="0" w:line="240" w:lineRule="auto"/>
        <w:ind w:left="4536" w:firstLine="709"/>
        <w:jc w:val="center"/>
        <w:rPr>
          <w:rFonts w:ascii="Times New Roman" w:hAnsi="Times New Roman"/>
          <w:bCs/>
          <w:sz w:val="28"/>
          <w:szCs w:val="28"/>
        </w:rPr>
      </w:pPr>
      <w:r w:rsidRPr="00A11CFC">
        <w:rPr>
          <w:rFonts w:ascii="Times New Roman" w:hAnsi="Times New Roman"/>
          <w:bCs/>
          <w:sz w:val="28"/>
          <w:szCs w:val="28"/>
        </w:rPr>
        <w:t>Кабардино-Балкарской Республики</w:t>
      </w:r>
    </w:p>
    <w:p w:rsidR="00F4759A" w:rsidRPr="00A11CFC" w:rsidRDefault="00F4759A" w:rsidP="00AC1C9C">
      <w:pPr>
        <w:autoSpaceDE w:val="0"/>
        <w:autoSpaceDN w:val="0"/>
        <w:adjustRightInd w:val="0"/>
        <w:spacing w:after="0" w:line="240" w:lineRule="auto"/>
        <w:ind w:firstLine="709"/>
        <w:jc w:val="center"/>
        <w:rPr>
          <w:rFonts w:ascii="Times New Roman" w:hAnsi="Times New Roman"/>
          <w:sz w:val="12"/>
          <w:szCs w:val="12"/>
        </w:rPr>
      </w:pPr>
    </w:p>
    <w:p w:rsidR="00F4759A" w:rsidRPr="00A11CFC" w:rsidRDefault="00F4759A" w:rsidP="00AC1C9C">
      <w:pPr>
        <w:autoSpaceDE w:val="0"/>
        <w:autoSpaceDN w:val="0"/>
        <w:adjustRightInd w:val="0"/>
        <w:spacing w:after="0" w:line="240" w:lineRule="auto"/>
        <w:ind w:firstLine="709"/>
        <w:jc w:val="center"/>
        <w:rPr>
          <w:rFonts w:ascii="Times New Roman" w:hAnsi="Times New Roman"/>
          <w:sz w:val="28"/>
          <w:szCs w:val="28"/>
          <w:u w:val="single"/>
        </w:rPr>
      </w:pPr>
    </w:p>
    <w:p w:rsidR="00AC1C9C" w:rsidRPr="00A11CFC" w:rsidRDefault="00AC1C9C" w:rsidP="00AC1C9C">
      <w:pPr>
        <w:autoSpaceDE w:val="0"/>
        <w:autoSpaceDN w:val="0"/>
        <w:adjustRightInd w:val="0"/>
        <w:spacing w:after="0" w:line="240" w:lineRule="auto"/>
        <w:ind w:firstLine="709"/>
        <w:jc w:val="center"/>
        <w:rPr>
          <w:rFonts w:ascii="Times New Roman" w:hAnsi="Times New Roman"/>
          <w:sz w:val="28"/>
          <w:szCs w:val="28"/>
          <w:u w:val="single"/>
        </w:rPr>
      </w:pPr>
    </w:p>
    <w:p w:rsidR="00AC1C9C" w:rsidRPr="00A11CFC" w:rsidRDefault="00AC1C9C" w:rsidP="00AC1C9C">
      <w:pPr>
        <w:autoSpaceDE w:val="0"/>
        <w:autoSpaceDN w:val="0"/>
        <w:adjustRightInd w:val="0"/>
        <w:spacing w:after="0" w:line="240" w:lineRule="auto"/>
        <w:ind w:firstLine="709"/>
        <w:jc w:val="center"/>
        <w:rPr>
          <w:rFonts w:ascii="Times New Roman" w:hAnsi="Times New Roman"/>
          <w:sz w:val="28"/>
          <w:szCs w:val="28"/>
          <w:u w:val="single"/>
        </w:rPr>
      </w:pPr>
    </w:p>
    <w:p w:rsidR="00F4759A" w:rsidRPr="00A11CFC" w:rsidRDefault="00F4759A" w:rsidP="00AC1C9C">
      <w:pPr>
        <w:spacing w:after="0" w:line="240" w:lineRule="auto"/>
        <w:ind w:firstLine="709"/>
        <w:jc w:val="center"/>
        <w:rPr>
          <w:rFonts w:ascii="Times New Roman" w:hAnsi="Times New Roman"/>
          <w:b/>
          <w:sz w:val="28"/>
          <w:szCs w:val="28"/>
        </w:rPr>
      </w:pPr>
    </w:p>
    <w:p w:rsidR="00F4759A" w:rsidRPr="00A11CFC" w:rsidRDefault="00F4759A" w:rsidP="00BB16DC">
      <w:pPr>
        <w:spacing w:after="0" w:line="240" w:lineRule="auto"/>
        <w:jc w:val="center"/>
        <w:rPr>
          <w:rFonts w:ascii="Times New Roman" w:hAnsi="Times New Roman"/>
          <w:b/>
          <w:sz w:val="28"/>
          <w:szCs w:val="28"/>
        </w:rPr>
      </w:pPr>
      <w:r w:rsidRPr="00A11CFC">
        <w:rPr>
          <w:rFonts w:ascii="Times New Roman" w:hAnsi="Times New Roman"/>
          <w:b/>
          <w:sz w:val="28"/>
          <w:szCs w:val="28"/>
        </w:rPr>
        <w:t>ПОРЯДОК</w:t>
      </w:r>
    </w:p>
    <w:p w:rsidR="00F4759A" w:rsidRPr="00A11CFC" w:rsidRDefault="00F4759A" w:rsidP="00BB16DC">
      <w:pPr>
        <w:spacing w:after="0" w:line="240" w:lineRule="auto"/>
        <w:jc w:val="center"/>
        <w:rPr>
          <w:rFonts w:ascii="Times New Roman" w:hAnsi="Times New Roman"/>
          <w:b/>
          <w:sz w:val="28"/>
          <w:szCs w:val="28"/>
        </w:rPr>
      </w:pPr>
      <w:r w:rsidRPr="00A11CFC">
        <w:rPr>
          <w:rFonts w:ascii="Times New Roman" w:hAnsi="Times New Roman"/>
          <w:b/>
          <w:sz w:val="28"/>
          <w:szCs w:val="28"/>
        </w:rPr>
        <w:t xml:space="preserve">исчисления платы за выезд работника многофункционального центра предоставления государственных и муниципальных услуг к заявителю, а также доставка результатов предоставления </w:t>
      </w:r>
      <w:r w:rsidRPr="00A11CFC">
        <w:rPr>
          <w:rFonts w:ascii="Times New Roman" w:hAnsi="Times New Roman"/>
          <w:b/>
          <w:sz w:val="28"/>
          <w:szCs w:val="28"/>
        </w:rPr>
        <w:br/>
        <w:t>государственных и муниципальных услуг</w:t>
      </w:r>
    </w:p>
    <w:p w:rsidR="00F4759A" w:rsidRPr="00A11CFC" w:rsidRDefault="00F4759A" w:rsidP="00AC1C9C">
      <w:pPr>
        <w:spacing w:after="0" w:line="240" w:lineRule="auto"/>
        <w:ind w:firstLine="709"/>
        <w:rPr>
          <w:rFonts w:ascii="Times New Roman" w:hAnsi="Times New Roman"/>
          <w:sz w:val="28"/>
          <w:szCs w:val="28"/>
        </w:rPr>
      </w:pPr>
    </w:p>
    <w:p w:rsidR="00F4759A" w:rsidRPr="00A11CFC" w:rsidRDefault="00F4759A" w:rsidP="00AC1C9C">
      <w:pPr>
        <w:spacing w:after="0" w:line="240" w:lineRule="auto"/>
        <w:ind w:firstLine="709"/>
        <w:rPr>
          <w:rFonts w:ascii="Times New Roman" w:hAnsi="Times New Roman"/>
          <w:sz w:val="28"/>
          <w:szCs w:val="28"/>
        </w:rPr>
      </w:pPr>
    </w:p>
    <w:p w:rsidR="005D241A" w:rsidRPr="00A11CFC" w:rsidRDefault="005D241A" w:rsidP="00AC1C9C">
      <w:pPr>
        <w:pStyle w:val="a8"/>
        <w:numPr>
          <w:ilvl w:val="0"/>
          <w:numId w:val="1"/>
        </w:numPr>
        <w:tabs>
          <w:tab w:val="left" w:pos="0"/>
          <w:tab w:val="left" w:pos="993"/>
        </w:tabs>
        <w:spacing w:after="0" w:line="240" w:lineRule="auto"/>
        <w:ind w:left="0" w:firstLine="709"/>
        <w:jc w:val="both"/>
        <w:rPr>
          <w:rFonts w:ascii="Times New Roman" w:hAnsi="Times New Roman"/>
          <w:sz w:val="28"/>
          <w:szCs w:val="28"/>
        </w:rPr>
      </w:pPr>
      <w:r w:rsidRPr="00A11CFC">
        <w:rPr>
          <w:rFonts w:ascii="Times New Roman" w:hAnsi="Times New Roman"/>
          <w:sz w:val="28"/>
          <w:szCs w:val="28"/>
        </w:rPr>
        <w:t xml:space="preserve"> </w:t>
      </w:r>
      <w:r w:rsidR="00F4759A" w:rsidRPr="00A11CFC">
        <w:rPr>
          <w:rFonts w:ascii="Times New Roman" w:hAnsi="Times New Roman"/>
          <w:sz w:val="28"/>
          <w:szCs w:val="28"/>
        </w:rPr>
        <w:t xml:space="preserve">Настоящий Порядок исчисления платы за выезд работника </w:t>
      </w:r>
      <w:r w:rsidRPr="00A11CFC">
        <w:rPr>
          <w:rFonts w:ascii="Times New Roman" w:hAnsi="Times New Roman"/>
          <w:sz w:val="28"/>
          <w:szCs w:val="28"/>
        </w:rPr>
        <w:t>многофункционального центра предоставления государственных и муниципальных услуг к заявителю</w:t>
      </w:r>
      <w:r w:rsidR="005E6E8D" w:rsidRPr="00A11CFC">
        <w:rPr>
          <w:rFonts w:ascii="Times New Roman" w:hAnsi="Times New Roman"/>
          <w:sz w:val="28"/>
          <w:szCs w:val="28"/>
        </w:rPr>
        <w:t xml:space="preserve">, а также доставка результатов предоставления государственных и муниципальных услуг </w:t>
      </w:r>
      <w:r w:rsidRPr="00A11CFC">
        <w:rPr>
          <w:rFonts w:ascii="Times New Roman" w:hAnsi="Times New Roman"/>
          <w:sz w:val="28"/>
          <w:szCs w:val="28"/>
        </w:rPr>
        <w:t>разработан в соответствии с частью 3 статьи 8 Федерально</w:t>
      </w:r>
      <w:r w:rsidR="005E6E8D" w:rsidRPr="00A11CFC">
        <w:rPr>
          <w:rFonts w:ascii="Times New Roman" w:hAnsi="Times New Roman"/>
          <w:sz w:val="28"/>
          <w:szCs w:val="28"/>
        </w:rPr>
        <w:t xml:space="preserve">го закона от 27 июля 2010 года № </w:t>
      </w:r>
      <w:r w:rsidRPr="00A11CFC">
        <w:rPr>
          <w:rFonts w:ascii="Times New Roman" w:hAnsi="Times New Roman"/>
          <w:sz w:val="28"/>
          <w:szCs w:val="28"/>
        </w:rPr>
        <w:t xml:space="preserve">210-ФЗ </w:t>
      </w:r>
      <w:r w:rsidR="005E6E8D" w:rsidRPr="00A11CFC">
        <w:rPr>
          <w:rFonts w:ascii="Times New Roman" w:hAnsi="Times New Roman"/>
          <w:sz w:val="28"/>
          <w:szCs w:val="28"/>
        </w:rPr>
        <w:t>«</w:t>
      </w:r>
      <w:r w:rsidRPr="00A11CFC">
        <w:rPr>
          <w:rFonts w:ascii="Times New Roman" w:hAnsi="Times New Roman"/>
          <w:sz w:val="28"/>
          <w:szCs w:val="28"/>
        </w:rPr>
        <w:t>Об организации предоставления государственных и муниципальных услуг</w:t>
      </w:r>
      <w:r w:rsidR="005E6E8D" w:rsidRPr="00A11CFC">
        <w:rPr>
          <w:rFonts w:ascii="Times New Roman" w:hAnsi="Times New Roman"/>
          <w:sz w:val="28"/>
          <w:szCs w:val="28"/>
        </w:rPr>
        <w:t>»</w:t>
      </w:r>
      <w:r w:rsidRPr="00A11CFC">
        <w:rPr>
          <w:rFonts w:ascii="Times New Roman" w:hAnsi="Times New Roman"/>
          <w:sz w:val="28"/>
          <w:szCs w:val="28"/>
        </w:rPr>
        <w:t xml:space="preserve">, а также во исполнение пункта 4.1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w:t>
      </w:r>
      <w:r w:rsidR="005E6E8D" w:rsidRPr="00A11CFC">
        <w:rPr>
          <w:rFonts w:ascii="Times New Roman" w:hAnsi="Times New Roman"/>
          <w:sz w:val="28"/>
          <w:szCs w:val="28"/>
        </w:rPr>
        <w:t>№</w:t>
      </w:r>
      <w:r w:rsidRPr="00A11CFC">
        <w:rPr>
          <w:rFonts w:ascii="Times New Roman" w:hAnsi="Times New Roman"/>
          <w:sz w:val="28"/>
          <w:szCs w:val="28"/>
        </w:rPr>
        <w:t xml:space="preserve"> 1376. </w:t>
      </w:r>
    </w:p>
    <w:p w:rsidR="005571A8" w:rsidRPr="00A11CFC" w:rsidRDefault="005D241A" w:rsidP="00AC1C9C">
      <w:pPr>
        <w:pStyle w:val="a8"/>
        <w:numPr>
          <w:ilvl w:val="0"/>
          <w:numId w:val="1"/>
        </w:numPr>
        <w:tabs>
          <w:tab w:val="left" w:pos="0"/>
          <w:tab w:val="left" w:pos="993"/>
        </w:tabs>
        <w:spacing w:after="0" w:line="240" w:lineRule="auto"/>
        <w:ind w:left="0" w:firstLine="709"/>
        <w:jc w:val="both"/>
        <w:rPr>
          <w:rFonts w:ascii="Times New Roman" w:hAnsi="Times New Roman"/>
          <w:sz w:val="28"/>
          <w:szCs w:val="28"/>
        </w:rPr>
      </w:pPr>
      <w:r w:rsidRPr="00A11CFC">
        <w:rPr>
          <w:rFonts w:ascii="Times New Roman" w:hAnsi="Times New Roman"/>
          <w:sz w:val="28"/>
          <w:szCs w:val="28"/>
        </w:rPr>
        <w:t>Настоящий Порядок устанавливает единый механизм формирования размера платы за выезд работника многофункционального центра предоставления государственных и муниципальных услуг к заявителю</w:t>
      </w:r>
      <w:r w:rsidR="004D262D" w:rsidRPr="00A11CFC">
        <w:rPr>
          <w:rFonts w:ascii="Times New Roman" w:hAnsi="Times New Roman"/>
          <w:sz w:val="28"/>
          <w:szCs w:val="28"/>
        </w:rPr>
        <w:t xml:space="preserve">, а также доставка результатов предоставления государственных и муниципальных услуг </w:t>
      </w:r>
      <w:r w:rsidRPr="00A11CFC">
        <w:rPr>
          <w:rFonts w:ascii="Times New Roman" w:hAnsi="Times New Roman"/>
          <w:sz w:val="28"/>
          <w:szCs w:val="28"/>
        </w:rPr>
        <w:t>(далее также - выезд к заявителю, услуга МФЦ)</w:t>
      </w:r>
      <w:r w:rsidR="00803C99" w:rsidRPr="00A11CFC">
        <w:rPr>
          <w:rFonts w:ascii="Times New Roman" w:hAnsi="Times New Roman"/>
          <w:sz w:val="28"/>
          <w:szCs w:val="28"/>
        </w:rPr>
        <w:t xml:space="preserve"> и подлежит применению </w:t>
      </w:r>
      <w:r w:rsidR="003C546F" w:rsidRPr="00A11CFC">
        <w:rPr>
          <w:rFonts w:ascii="Times New Roman" w:hAnsi="Times New Roman"/>
          <w:sz w:val="28"/>
          <w:szCs w:val="28"/>
        </w:rPr>
        <w:t>Г</w:t>
      </w:r>
      <w:r w:rsidR="005379EE" w:rsidRPr="00A11CFC">
        <w:rPr>
          <w:rFonts w:ascii="Times New Roman" w:hAnsi="Times New Roman"/>
          <w:sz w:val="28"/>
          <w:szCs w:val="28"/>
        </w:rPr>
        <w:t>осударственным бюджетным учреждением</w:t>
      </w:r>
      <w:r w:rsidR="003C546F" w:rsidRPr="00A11CFC">
        <w:rPr>
          <w:rFonts w:ascii="Times New Roman" w:hAnsi="Times New Roman"/>
          <w:sz w:val="28"/>
          <w:szCs w:val="28"/>
        </w:rPr>
        <w:t xml:space="preserve"> «</w:t>
      </w:r>
      <w:r w:rsidR="003C546F" w:rsidRPr="00A11CFC">
        <w:rPr>
          <w:rFonts w:ascii="Times New Roman" w:hAnsi="Times New Roman"/>
          <w:sz w:val="28"/>
          <w:szCs w:val="28"/>
          <w:shd w:val="clear" w:color="auto" w:fill="FFFFFF"/>
        </w:rPr>
        <w:t>Многофункциональный центр по</w:t>
      </w:r>
      <w:r w:rsidR="003C546F" w:rsidRPr="00A11CFC">
        <w:rPr>
          <w:rStyle w:val="apple-converted-space"/>
          <w:rFonts w:ascii="Times New Roman" w:hAnsi="Times New Roman"/>
          <w:sz w:val="28"/>
          <w:szCs w:val="28"/>
          <w:shd w:val="clear" w:color="auto" w:fill="FFFFFF"/>
        </w:rPr>
        <w:t> </w:t>
      </w:r>
      <w:r w:rsidR="003C546F" w:rsidRPr="00A11CFC">
        <w:rPr>
          <w:rFonts w:ascii="Times New Roman" w:hAnsi="Times New Roman"/>
          <w:sz w:val="28"/>
          <w:szCs w:val="28"/>
          <w:shd w:val="clear" w:color="auto" w:fill="FFFFFF"/>
        </w:rPr>
        <w:t xml:space="preserve">предоставлению </w:t>
      </w:r>
      <w:r w:rsidR="003C546F" w:rsidRPr="00A11CFC">
        <w:rPr>
          <w:rFonts w:ascii="Times New Roman" w:hAnsi="Times New Roman"/>
          <w:bCs/>
          <w:sz w:val="28"/>
          <w:szCs w:val="28"/>
          <w:shd w:val="clear" w:color="auto" w:fill="FFFFFF"/>
        </w:rPr>
        <w:t>государственных</w:t>
      </w:r>
      <w:r w:rsidR="005379EE" w:rsidRPr="00A11CFC">
        <w:rPr>
          <w:rFonts w:ascii="Times New Roman" w:hAnsi="Times New Roman"/>
          <w:bCs/>
          <w:sz w:val="28"/>
          <w:szCs w:val="28"/>
          <w:shd w:val="clear" w:color="auto" w:fill="FFFFFF"/>
        </w:rPr>
        <w:t xml:space="preserve"> </w:t>
      </w:r>
      <w:r w:rsidR="003C546F" w:rsidRPr="00A11CFC">
        <w:rPr>
          <w:rFonts w:ascii="Times New Roman" w:hAnsi="Times New Roman"/>
          <w:sz w:val="28"/>
          <w:szCs w:val="28"/>
          <w:shd w:val="clear" w:color="auto" w:fill="FFFFFF"/>
        </w:rPr>
        <w:t>и муниципальных услуг</w:t>
      </w:r>
      <w:r w:rsidR="005379EE" w:rsidRPr="00A11CFC">
        <w:rPr>
          <w:rFonts w:ascii="Times New Roman" w:hAnsi="Times New Roman"/>
          <w:sz w:val="28"/>
          <w:szCs w:val="28"/>
          <w:shd w:val="clear" w:color="auto" w:fill="FFFFFF"/>
        </w:rPr>
        <w:t xml:space="preserve"> </w:t>
      </w:r>
      <w:r w:rsidR="003C546F" w:rsidRPr="00A11CFC">
        <w:rPr>
          <w:rFonts w:ascii="Times New Roman" w:hAnsi="Times New Roman"/>
          <w:sz w:val="28"/>
          <w:szCs w:val="28"/>
          <w:shd w:val="clear" w:color="auto" w:fill="FFFFFF"/>
        </w:rPr>
        <w:t>Кабардино-Балкарской Республики»</w:t>
      </w:r>
      <w:r w:rsidR="00803C99" w:rsidRPr="00A11CFC">
        <w:rPr>
          <w:rFonts w:ascii="Times New Roman" w:hAnsi="Times New Roman"/>
          <w:sz w:val="28"/>
          <w:szCs w:val="28"/>
          <w:shd w:val="clear" w:color="auto" w:fill="FFFFFF"/>
        </w:rPr>
        <w:t xml:space="preserve"> и его филиалами</w:t>
      </w:r>
      <w:r w:rsidRPr="00A11CFC">
        <w:rPr>
          <w:rFonts w:ascii="Times New Roman" w:hAnsi="Times New Roman"/>
          <w:sz w:val="28"/>
          <w:szCs w:val="28"/>
        </w:rPr>
        <w:t xml:space="preserve">, расположенными на территории </w:t>
      </w:r>
      <w:r w:rsidR="004D262D" w:rsidRPr="00A11CFC">
        <w:rPr>
          <w:rFonts w:ascii="Times New Roman" w:hAnsi="Times New Roman"/>
          <w:sz w:val="28"/>
          <w:szCs w:val="28"/>
        </w:rPr>
        <w:t>Кабардино-Балкарской Республики</w:t>
      </w:r>
      <w:r w:rsidRPr="00A11CFC">
        <w:rPr>
          <w:rFonts w:ascii="Times New Roman" w:hAnsi="Times New Roman"/>
          <w:sz w:val="28"/>
          <w:szCs w:val="28"/>
        </w:rPr>
        <w:t xml:space="preserve"> (далее </w:t>
      </w:r>
      <w:r w:rsidR="003C546F" w:rsidRPr="00A11CFC">
        <w:rPr>
          <w:rFonts w:ascii="Times New Roman" w:hAnsi="Times New Roman"/>
          <w:sz w:val="28"/>
          <w:szCs w:val="28"/>
        </w:rPr>
        <w:t>–</w:t>
      </w:r>
      <w:r w:rsidRPr="00A11CFC">
        <w:rPr>
          <w:rFonts w:ascii="Times New Roman" w:hAnsi="Times New Roman"/>
          <w:sz w:val="28"/>
          <w:szCs w:val="28"/>
        </w:rPr>
        <w:t xml:space="preserve"> </w:t>
      </w:r>
      <w:r w:rsidR="003C546F" w:rsidRPr="00A11CFC">
        <w:rPr>
          <w:rFonts w:ascii="Times New Roman" w:hAnsi="Times New Roman"/>
          <w:sz w:val="28"/>
          <w:szCs w:val="28"/>
        </w:rPr>
        <w:t>ГБУ «</w:t>
      </w:r>
      <w:r w:rsidRPr="00A11CFC">
        <w:rPr>
          <w:rFonts w:ascii="Times New Roman" w:hAnsi="Times New Roman"/>
          <w:sz w:val="28"/>
          <w:szCs w:val="28"/>
        </w:rPr>
        <w:t>МФЦ</w:t>
      </w:r>
      <w:r w:rsidR="003C546F" w:rsidRPr="00A11CFC">
        <w:rPr>
          <w:rFonts w:ascii="Times New Roman" w:hAnsi="Times New Roman"/>
          <w:sz w:val="28"/>
          <w:szCs w:val="28"/>
        </w:rPr>
        <w:t xml:space="preserve"> КБР»</w:t>
      </w:r>
      <w:r w:rsidRPr="00A11CFC">
        <w:rPr>
          <w:rFonts w:ascii="Times New Roman" w:hAnsi="Times New Roman"/>
          <w:sz w:val="28"/>
          <w:szCs w:val="28"/>
        </w:rPr>
        <w:t>), при осуществлении по запрос</w:t>
      </w:r>
      <w:r w:rsidR="00803C99" w:rsidRPr="00A11CFC">
        <w:rPr>
          <w:rFonts w:ascii="Times New Roman" w:hAnsi="Times New Roman"/>
          <w:sz w:val="28"/>
          <w:szCs w:val="28"/>
        </w:rPr>
        <w:t>у</w:t>
      </w:r>
      <w:r w:rsidRPr="00A11CFC">
        <w:rPr>
          <w:rFonts w:ascii="Times New Roman" w:hAnsi="Times New Roman"/>
          <w:sz w:val="28"/>
          <w:szCs w:val="28"/>
        </w:rPr>
        <w:t xml:space="preserve"> заявителя: </w:t>
      </w:r>
    </w:p>
    <w:p w:rsidR="00F4759A" w:rsidRPr="00A11CFC" w:rsidRDefault="002B1C2D" w:rsidP="00AC1C9C">
      <w:pPr>
        <w:pStyle w:val="a8"/>
        <w:numPr>
          <w:ilvl w:val="0"/>
          <w:numId w:val="2"/>
        </w:numPr>
        <w:tabs>
          <w:tab w:val="left" w:pos="0"/>
          <w:tab w:val="left" w:pos="993"/>
        </w:tabs>
        <w:spacing w:after="0" w:line="240" w:lineRule="auto"/>
        <w:ind w:left="0" w:firstLine="709"/>
        <w:jc w:val="both"/>
        <w:rPr>
          <w:rFonts w:ascii="Times New Roman" w:hAnsi="Times New Roman"/>
          <w:sz w:val="28"/>
          <w:szCs w:val="28"/>
        </w:rPr>
      </w:pPr>
      <w:r w:rsidRPr="00A11CFC">
        <w:rPr>
          <w:rFonts w:ascii="Times New Roman" w:hAnsi="Times New Roman"/>
          <w:sz w:val="28"/>
          <w:szCs w:val="28"/>
        </w:rPr>
        <w:t xml:space="preserve"> </w:t>
      </w:r>
      <w:r w:rsidR="005D241A" w:rsidRPr="00A11CFC">
        <w:rPr>
          <w:rFonts w:ascii="Times New Roman" w:hAnsi="Times New Roman"/>
          <w:sz w:val="28"/>
          <w:szCs w:val="28"/>
        </w:rPr>
        <w:t>выезда работника МФЦ к заявителю для приема заявлений и документов, необходимых для предоставления государственных и муниципальных услуг;</w:t>
      </w:r>
    </w:p>
    <w:p w:rsidR="005571A8" w:rsidRPr="00A11CFC" w:rsidRDefault="002B1C2D" w:rsidP="00AC1C9C">
      <w:pPr>
        <w:pStyle w:val="a8"/>
        <w:numPr>
          <w:ilvl w:val="0"/>
          <w:numId w:val="2"/>
        </w:numPr>
        <w:tabs>
          <w:tab w:val="left" w:pos="851"/>
          <w:tab w:val="left" w:pos="993"/>
        </w:tabs>
        <w:spacing w:after="0" w:line="240" w:lineRule="auto"/>
        <w:ind w:left="0" w:firstLine="709"/>
        <w:jc w:val="both"/>
        <w:rPr>
          <w:rFonts w:ascii="Times New Roman" w:hAnsi="Times New Roman"/>
          <w:sz w:val="28"/>
          <w:szCs w:val="28"/>
        </w:rPr>
      </w:pPr>
      <w:r w:rsidRPr="00A11CFC">
        <w:rPr>
          <w:rFonts w:ascii="Times New Roman" w:hAnsi="Times New Roman"/>
          <w:sz w:val="28"/>
          <w:szCs w:val="28"/>
        </w:rPr>
        <w:t xml:space="preserve"> </w:t>
      </w:r>
      <w:r w:rsidR="005571A8" w:rsidRPr="00A11CFC">
        <w:rPr>
          <w:rFonts w:ascii="Times New Roman" w:hAnsi="Times New Roman"/>
          <w:sz w:val="28"/>
          <w:szCs w:val="28"/>
        </w:rPr>
        <w:t>выезда работника МФЦ к заявителю для доставки результатов предоставления государственных и муниципальных услуг.</w:t>
      </w:r>
    </w:p>
    <w:p w:rsidR="00F077C7" w:rsidRPr="00A11CFC" w:rsidRDefault="002B1C2D" w:rsidP="00AC1C9C">
      <w:pPr>
        <w:pStyle w:val="a8"/>
        <w:numPr>
          <w:ilvl w:val="0"/>
          <w:numId w:val="1"/>
        </w:numPr>
        <w:tabs>
          <w:tab w:val="left" w:pos="426"/>
          <w:tab w:val="left" w:pos="851"/>
          <w:tab w:val="left" w:pos="993"/>
        </w:tabs>
        <w:spacing w:after="0" w:line="240" w:lineRule="auto"/>
        <w:ind w:left="0" w:firstLine="709"/>
        <w:jc w:val="both"/>
        <w:rPr>
          <w:rFonts w:ascii="Times New Roman" w:hAnsi="Times New Roman"/>
          <w:sz w:val="28"/>
          <w:szCs w:val="28"/>
        </w:rPr>
      </w:pPr>
      <w:r w:rsidRPr="00A11CFC">
        <w:rPr>
          <w:rFonts w:ascii="Times New Roman" w:hAnsi="Times New Roman"/>
          <w:sz w:val="28"/>
          <w:szCs w:val="28"/>
        </w:rPr>
        <w:t xml:space="preserve"> </w:t>
      </w:r>
      <w:r w:rsidR="007904F7" w:rsidRPr="00A11CFC">
        <w:rPr>
          <w:rFonts w:ascii="Times New Roman" w:hAnsi="Times New Roman"/>
          <w:sz w:val="28"/>
          <w:szCs w:val="28"/>
        </w:rPr>
        <w:t>Плата</w:t>
      </w:r>
      <w:r w:rsidRPr="00A11CFC">
        <w:rPr>
          <w:rFonts w:ascii="Times New Roman" w:hAnsi="Times New Roman"/>
          <w:sz w:val="28"/>
          <w:szCs w:val="28"/>
        </w:rPr>
        <w:t xml:space="preserve"> за услугу МФЦ устанавливается в размере, покрывающем издержки МФЦ на оказание данных услуг.</w:t>
      </w:r>
      <w:r w:rsidR="007904F7" w:rsidRPr="00A11CFC">
        <w:rPr>
          <w:rFonts w:ascii="Times New Roman" w:hAnsi="Times New Roman"/>
          <w:sz w:val="28"/>
          <w:szCs w:val="28"/>
        </w:rPr>
        <w:t xml:space="preserve"> </w:t>
      </w:r>
    </w:p>
    <w:p w:rsidR="00F510AA" w:rsidRPr="00A11CFC" w:rsidRDefault="00F510AA" w:rsidP="00AC1C9C">
      <w:pPr>
        <w:pStyle w:val="a8"/>
        <w:numPr>
          <w:ilvl w:val="0"/>
          <w:numId w:val="1"/>
        </w:numPr>
        <w:tabs>
          <w:tab w:val="left" w:pos="426"/>
          <w:tab w:val="left" w:pos="851"/>
          <w:tab w:val="left" w:pos="993"/>
        </w:tabs>
        <w:spacing w:after="0" w:line="240" w:lineRule="auto"/>
        <w:ind w:left="0" w:firstLine="709"/>
        <w:jc w:val="both"/>
        <w:rPr>
          <w:rFonts w:ascii="Times New Roman" w:hAnsi="Times New Roman"/>
          <w:sz w:val="28"/>
          <w:szCs w:val="28"/>
        </w:rPr>
      </w:pPr>
      <w:r w:rsidRPr="00A11CFC">
        <w:rPr>
          <w:rFonts w:ascii="Times New Roman" w:eastAsia="Calibri" w:hAnsi="Times New Roman"/>
          <w:sz w:val="28"/>
          <w:szCs w:val="28"/>
          <w:lang w:eastAsia="en-US"/>
        </w:rPr>
        <w:t xml:space="preserve"> Расчёт размера платы за услугу МФЦ осуществляется МФЦ в соответствии с затратами МФЦ на выезд к заявителю. </w:t>
      </w:r>
    </w:p>
    <w:p w:rsidR="00F510AA" w:rsidRPr="00A11CFC" w:rsidRDefault="00F510AA" w:rsidP="00AC1C9C">
      <w:pPr>
        <w:pStyle w:val="a8"/>
        <w:numPr>
          <w:ilvl w:val="0"/>
          <w:numId w:val="1"/>
        </w:numPr>
        <w:tabs>
          <w:tab w:val="left" w:pos="426"/>
          <w:tab w:val="left" w:pos="851"/>
          <w:tab w:val="left" w:pos="993"/>
        </w:tabs>
        <w:spacing w:after="0" w:line="240" w:lineRule="auto"/>
        <w:ind w:left="0" w:firstLine="709"/>
        <w:jc w:val="both"/>
        <w:rPr>
          <w:rFonts w:ascii="Times New Roman" w:hAnsi="Times New Roman"/>
          <w:sz w:val="28"/>
          <w:szCs w:val="28"/>
        </w:rPr>
      </w:pPr>
      <w:r w:rsidRPr="00A11CFC">
        <w:rPr>
          <w:rFonts w:ascii="Times New Roman" w:eastAsia="Calibri" w:hAnsi="Times New Roman"/>
          <w:sz w:val="28"/>
          <w:szCs w:val="28"/>
          <w:lang w:eastAsia="en-US"/>
        </w:rPr>
        <w:t xml:space="preserve"> Размер платы за услугу МФЦ формируется на основе себестоимости. Затраты на оказание услуги МФЦ подразделяются на: </w:t>
      </w:r>
    </w:p>
    <w:p w:rsidR="00F510AA" w:rsidRPr="00A11CFC" w:rsidRDefault="00F510AA" w:rsidP="00AC1C9C">
      <w:pPr>
        <w:pStyle w:val="a8"/>
        <w:numPr>
          <w:ilvl w:val="0"/>
          <w:numId w:val="3"/>
        </w:numPr>
        <w:tabs>
          <w:tab w:val="left" w:pos="426"/>
          <w:tab w:val="left" w:pos="851"/>
          <w:tab w:val="left" w:pos="993"/>
        </w:tabs>
        <w:spacing w:after="0" w:line="240" w:lineRule="auto"/>
        <w:ind w:left="0" w:firstLine="709"/>
        <w:jc w:val="both"/>
        <w:rPr>
          <w:rFonts w:ascii="Times New Roman" w:hAnsi="Times New Roman"/>
          <w:sz w:val="28"/>
          <w:szCs w:val="28"/>
        </w:rPr>
      </w:pPr>
      <w:r w:rsidRPr="00A11CFC">
        <w:rPr>
          <w:rFonts w:ascii="Times New Roman" w:eastAsia="Calibri" w:hAnsi="Times New Roman"/>
          <w:sz w:val="28"/>
          <w:szCs w:val="28"/>
          <w:lang w:eastAsia="en-US"/>
        </w:rPr>
        <w:lastRenderedPageBreak/>
        <w:t>затраты, непосредственно связанные с предоставлением услуги МФЦ и потребляемые в процессе ее предоставления (прямые затраты);</w:t>
      </w:r>
    </w:p>
    <w:p w:rsidR="00F510AA" w:rsidRPr="00A11CFC" w:rsidRDefault="00F510AA" w:rsidP="00AC1C9C">
      <w:pPr>
        <w:pStyle w:val="a8"/>
        <w:numPr>
          <w:ilvl w:val="0"/>
          <w:numId w:val="3"/>
        </w:numPr>
        <w:tabs>
          <w:tab w:val="left" w:pos="426"/>
          <w:tab w:val="left" w:pos="851"/>
          <w:tab w:val="left" w:pos="993"/>
        </w:tabs>
        <w:spacing w:after="0" w:line="240" w:lineRule="auto"/>
        <w:ind w:left="0" w:firstLine="709"/>
        <w:jc w:val="both"/>
        <w:rPr>
          <w:rFonts w:ascii="Times New Roman" w:hAnsi="Times New Roman"/>
          <w:sz w:val="28"/>
          <w:szCs w:val="28"/>
        </w:rPr>
      </w:pPr>
      <w:r w:rsidRPr="00A11CFC">
        <w:rPr>
          <w:rFonts w:ascii="Times New Roman" w:eastAsia="Calibri" w:hAnsi="Times New Roman"/>
          <w:sz w:val="28"/>
          <w:szCs w:val="28"/>
          <w:lang w:eastAsia="en-US"/>
        </w:rPr>
        <w:t xml:space="preserve">затраты, не потребляемые непосредственно в процессе предоставления услуги МФЦ, но необходимые для обеспечения деятельности МФЦ (накладные затраты). </w:t>
      </w:r>
    </w:p>
    <w:p w:rsidR="00F510AA" w:rsidRPr="00A11CFC" w:rsidRDefault="00F510AA" w:rsidP="00AC1C9C">
      <w:pPr>
        <w:pStyle w:val="a8"/>
        <w:numPr>
          <w:ilvl w:val="0"/>
          <w:numId w:val="1"/>
        </w:numPr>
        <w:tabs>
          <w:tab w:val="left" w:pos="426"/>
          <w:tab w:val="left" w:pos="851"/>
          <w:tab w:val="left" w:pos="993"/>
        </w:tabs>
        <w:spacing w:after="0" w:line="240" w:lineRule="auto"/>
        <w:ind w:left="0" w:firstLine="709"/>
        <w:jc w:val="both"/>
        <w:rPr>
          <w:rFonts w:ascii="Times New Roman" w:hAnsi="Times New Roman"/>
          <w:sz w:val="28"/>
          <w:szCs w:val="28"/>
        </w:rPr>
      </w:pPr>
      <w:r w:rsidRPr="00A11CFC">
        <w:rPr>
          <w:rFonts w:ascii="Times New Roman" w:eastAsia="Calibri" w:hAnsi="Times New Roman"/>
          <w:sz w:val="28"/>
          <w:szCs w:val="28"/>
          <w:lang w:eastAsia="en-US"/>
        </w:rPr>
        <w:t xml:space="preserve">К прямым затратам относятся: </w:t>
      </w:r>
    </w:p>
    <w:p w:rsidR="00F510AA" w:rsidRPr="00A11CFC" w:rsidRDefault="00F510AA" w:rsidP="00AC1C9C">
      <w:pPr>
        <w:pStyle w:val="a8"/>
        <w:tabs>
          <w:tab w:val="left" w:pos="426"/>
          <w:tab w:val="left" w:pos="851"/>
          <w:tab w:val="left" w:pos="993"/>
        </w:tabs>
        <w:spacing w:after="0" w:line="240" w:lineRule="auto"/>
        <w:ind w:left="0" w:firstLine="709"/>
        <w:jc w:val="both"/>
        <w:rPr>
          <w:rFonts w:ascii="Times New Roman" w:eastAsia="Calibri" w:hAnsi="Times New Roman"/>
          <w:sz w:val="28"/>
          <w:szCs w:val="28"/>
          <w:lang w:eastAsia="en-US"/>
        </w:rPr>
      </w:pPr>
      <w:r w:rsidRPr="00A11CFC">
        <w:rPr>
          <w:rFonts w:ascii="Times New Roman" w:eastAsia="Calibri" w:hAnsi="Times New Roman"/>
          <w:sz w:val="28"/>
          <w:szCs w:val="28"/>
          <w:lang w:eastAsia="en-US"/>
        </w:rPr>
        <w:t>затраты на материальные запасы, потребляемые в процессе</w:t>
      </w:r>
    </w:p>
    <w:p w:rsidR="00F510AA" w:rsidRPr="00A11CFC" w:rsidRDefault="00F510AA" w:rsidP="00AC1C9C">
      <w:pPr>
        <w:pStyle w:val="a8"/>
        <w:tabs>
          <w:tab w:val="left" w:pos="426"/>
          <w:tab w:val="left" w:pos="851"/>
          <w:tab w:val="left" w:pos="993"/>
        </w:tabs>
        <w:spacing w:after="0" w:line="240" w:lineRule="auto"/>
        <w:ind w:left="0" w:firstLine="709"/>
        <w:jc w:val="both"/>
        <w:rPr>
          <w:rFonts w:ascii="Times New Roman" w:hAnsi="Times New Roman"/>
          <w:sz w:val="28"/>
          <w:szCs w:val="28"/>
        </w:rPr>
      </w:pPr>
      <w:r w:rsidRPr="00A11CFC">
        <w:rPr>
          <w:rFonts w:ascii="Times New Roman" w:eastAsia="Calibri" w:hAnsi="Times New Roman"/>
          <w:sz w:val="28"/>
          <w:szCs w:val="28"/>
          <w:lang w:eastAsia="en-US"/>
        </w:rPr>
        <w:t xml:space="preserve">предоставления услуги МФЦ; </w:t>
      </w:r>
    </w:p>
    <w:p w:rsidR="007D5A87" w:rsidRPr="00A11CFC" w:rsidRDefault="00F510AA" w:rsidP="00AC1C9C">
      <w:pPr>
        <w:pStyle w:val="a8"/>
        <w:tabs>
          <w:tab w:val="left" w:pos="426"/>
          <w:tab w:val="left" w:pos="851"/>
          <w:tab w:val="left" w:pos="993"/>
        </w:tabs>
        <w:spacing w:after="0" w:line="240" w:lineRule="auto"/>
        <w:ind w:left="0" w:firstLine="709"/>
        <w:jc w:val="both"/>
        <w:rPr>
          <w:rFonts w:ascii="Times New Roman" w:eastAsia="Calibri" w:hAnsi="Times New Roman"/>
          <w:sz w:val="28"/>
          <w:szCs w:val="28"/>
          <w:lang w:eastAsia="en-US"/>
        </w:rPr>
      </w:pPr>
      <w:r w:rsidRPr="00A11CFC">
        <w:rPr>
          <w:rFonts w:ascii="Times New Roman" w:eastAsia="Calibri" w:hAnsi="Times New Roman"/>
          <w:sz w:val="28"/>
          <w:szCs w:val="28"/>
          <w:lang w:eastAsia="en-US"/>
        </w:rPr>
        <w:t>затраты на оплату труда и начисления на выплаты по оплате труда персонала, принимающего участие в предоставлении услуги МФЦ;</w:t>
      </w:r>
    </w:p>
    <w:p w:rsidR="00F510AA" w:rsidRPr="00A11CFC" w:rsidRDefault="00F510AA" w:rsidP="00AC1C9C">
      <w:pPr>
        <w:pStyle w:val="a8"/>
        <w:tabs>
          <w:tab w:val="left" w:pos="426"/>
          <w:tab w:val="left" w:pos="851"/>
          <w:tab w:val="left" w:pos="993"/>
        </w:tabs>
        <w:spacing w:after="0" w:line="240" w:lineRule="auto"/>
        <w:ind w:left="0" w:firstLine="709"/>
        <w:jc w:val="both"/>
        <w:rPr>
          <w:rFonts w:ascii="Times New Roman" w:eastAsia="Calibri" w:hAnsi="Times New Roman"/>
          <w:sz w:val="28"/>
          <w:szCs w:val="28"/>
          <w:lang w:eastAsia="en-US"/>
        </w:rPr>
      </w:pPr>
      <w:r w:rsidRPr="00A11CFC">
        <w:rPr>
          <w:rFonts w:ascii="Times New Roman" w:eastAsia="Calibri" w:hAnsi="Times New Roman"/>
          <w:sz w:val="28"/>
          <w:szCs w:val="28"/>
          <w:lang w:eastAsia="en-US"/>
        </w:rPr>
        <w:t xml:space="preserve">сумма начисленной амортизации оборудования, используемого при предоставлении услуги МФЦ. </w:t>
      </w:r>
    </w:p>
    <w:p w:rsidR="002270B0" w:rsidRPr="00A11CFC" w:rsidRDefault="00F510AA" w:rsidP="00AC1C9C">
      <w:pPr>
        <w:pStyle w:val="a8"/>
        <w:numPr>
          <w:ilvl w:val="0"/>
          <w:numId w:val="1"/>
        </w:numPr>
        <w:tabs>
          <w:tab w:val="left" w:pos="426"/>
          <w:tab w:val="left" w:pos="851"/>
          <w:tab w:val="left" w:pos="993"/>
        </w:tabs>
        <w:spacing w:after="0" w:line="240" w:lineRule="auto"/>
        <w:ind w:left="0" w:firstLine="709"/>
        <w:jc w:val="both"/>
        <w:rPr>
          <w:rFonts w:ascii="Times New Roman" w:eastAsia="Calibri" w:hAnsi="Times New Roman"/>
          <w:sz w:val="28"/>
          <w:szCs w:val="28"/>
          <w:lang w:eastAsia="en-US"/>
        </w:rPr>
      </w:pPr>
      <w:r w:rsidRPr="00A11CFC">
        <w:rPr>
          <w:rFonts w:ascii="Times New Roman" w:eastAsia="Calibri" w:hAnsi="Times New Roman"/>
          <w:sz w:val="28"/>
          <w:szCs w:val="28"/>
          <w:lang w:eastAsia="en-US"/>
        </w:rPr>
        <w:t xml:space="preserve">К накладным затратам относятся: </w:t>
      </w:r>
    </w:p>
    <w:p w:rsidR="002270B0" w:rsidRPr="00A11CFC" w:rsidRDefault="00F510AA" w:rsidP="00AC1C9C">
      <w:pPr>
        <w:tabs>
          <w:tab w:val="left" w:pos="426"/>
          <w:tab w:val="left" w:pos="851"/>
          <w:tab w:val="left" w:pos="993"/>
        </w:tabs>
        <w:spacing w:after="0" w:line="240" w:lineRule="auto"/>
        <w:ind w:firstLine="709"/>
        <w:jc w:val="both"/>
        <w:rPr>
          <w:rFonts w:ascii="Times New Roman" w:eastAsia="Calibri" w:hAnsi="Times New Roman"/>
          <w:sz w:val="28"/>
          <w:szCs w:val="28"/>
          <w:lang w:eastAsia="en-US"/>
        </w:rPr>
      </w:pPr>
      <w:r w:rsidRPr="00A11CFC">
        <w:rPr>
          <w:rFonts w:ascii="Times New Roman" w:eastAsia="Calibri" w:hAnsi="Times New Roman"/>
          <w:sz w:val="28"/>
          <w:szCs w:val="28"/>
          <w:lang w:eastAsia="en-US"/>
        </w:rPr>
        <w:t>затраты на содержание и заработну</w:t>
      </w:r>
      <w:r w:rsidR="002270B0" w:rsidRPr="00A11CFC">
        <w:rPr>
          <w:rFonts w:ascii="Times New Roman" w:eastAsia="Calibri" w:hAnsi="Times New Roman"/>
          <w:sz w:val="28"/>
          <w:szCs w:val="28"/>
          <w:lang w:eastAsia="en-US"/>
        </w:rPr>
        <w:t>ю плату и начисления на выплаты</w:t>
      </w:r>
    </w:p>
    <w:p w:rsidR="003F6F4B" w:rsidRPr="00A11CFC" w:rsidRDefault="00F510AA" w:rsidP="00AC1C9C">
      <w:pPr>
        <w:tabs>
          <w:tab w:val="left" w:pos="993"/>
        </w:tabs>
        <w:spacing w:after="0" w:line="240" w:lineRule="auto"/>
        <w:ind w:firstLine="709"/>
        <w:jc w:val="both"/>
        <w:rPr>
          <w:rFonts w:ascii="Times New Roman" w:eastAsia="Calibri" w:hAnsi="Times New Roman"/>
          <w:sz w:val="28"/>
          <w:szCs w:val="28"/>
          <w:lang w:eastAsia="en-US"/>
        </w:rPr>
      </w:pPr>
      <w:r w:rsidRPr="00A11CFC">
        <w:rPr>
          <w:rFonts w:ascii="Times New Roman" w:eastAsia="Calibri" w:hAnsi="Times New Roman"/>
          <w:sz w:val="28"/>
          <w:szCs w:val="28"/>
          <w:lang w:eastAsia="en-US"/>
        </w:rPr>
        <w:t>по оплате труда административно</w:t>
      </w:r>
      <w:r w:rsidR="003F6F4B" w:rsidRPr="00A11CFC">
        <w:rPr>
          <w:rFonts w:ascii="Times New Roman" w:eastAsia="Calibri" w:hAnsi="Times New Roman"/>
          <w:sz w:val="28"/>
          <w:szCs w:val="28"/>
          <w:lang w:eastAsia="en-US"/>
        </w:rPr>
        <w:t>-управленческого персонала МФЦ;</w:t>
      </w:r>
    </w:p>
    <w:p w:rsidR="00542970" w:rsidRPr="00A11CFC" w:rsidRDefault="00F510AA" w:rsidP="00AC1C9C">
      <w:pPr>
        <w:tabs>
          <w:tab w:val="left" w:pos="993"/>
        </w:tabs>
        <w:spacing w:after="0" w:line="240" w:lineRule="auto"/>
        <w:ind w:firstLine="709"/>
        <w:jc w:val="both"/>
        <w:rPr>
          <w:rFonts w:ascii="Times New Roman" w:eastAsia="Calibri" w:hAnsi="Times New Roman"/>
          <w:sz w:val="28"/>
          <w:szCs w:val="28"/>
          <w:lang w:eastAsia="en-US"/>
        </w:rPr>
      </w:pPr>
      <w:r w:rsidRPr="00A11CFC">
        <w:rPr>
          <w:rFonts w:ascii="Times New Roman" w:eastAsia="Calibri" w:hAnsi="Times New Roman"/>
          <w:sz w:val="28"/>
          <w:szCs w:val="28"/>
          <w:lang w:eastAsia="en-US"/>
        </w:rPr>
        <w:t>затраты общехозяйственного</w:t>
      </w:r>
      <w:r w:rsidR="00542970" w:rsidRPr="00A11CFC">
        <w:rPr>
          <w:rFonts w:ascii="Times New Roman" w:eastAsia="Calibri" w:hAnsi="Times New Roman"/>
          <w:sz w:val="28"/>
          <w:szCs w:val="28"/>
          <w:lang w:eastAsia="en-US"/>
        </w:rPr>
        <w:t xml:space="preserve"> назначения, непосредственно не </w:t>
      </w:r>
      <w:r w:rsidRPr="00A11CFC">
        <w:rPr>
          <w:rFonts w:ascii="Times New Roman" w:eastAsia="Calibri" w:hAnsi="Times New Roman"/>
          <w:sz w:val="28"/>
          <w:szCs w:val="28"/>
          <w:lang w:eastAsia="en-US"/>
        </w:rPr>
        <w:t>связанные с предоставлением у</w:t>
      </w:r>
      <w:r w:rsidR="00542970" w:rsidRPr="00A11CFC">
        <w:rPr>
          <w:rFonts w:ascii="Times New Roman" w:eastAsia="Calibri" w:hAnsi="Times New Roman"/>
          <w:sz w:val="28"/>
          <w:szCs w:val="28"/>
          <w:lang w:eastAsia="en-US"/>
        </w:rPr>
        <w:t>слуги МФЦ: расходы, связанные с</w:t>
      </w:r>
      <w:r w:rsidR="00D840CA" w:rsidRPr="00A11CFC">
        <w:rPr>
          <w:rFonts w:ascii="Times New Roman" w:eastAsia="Calibri" w:hAnsi="Times New Roman"/>
          <w:sz w:val="28"/>
          <w:szCs w:val="28"/>
          <w:lang w:eastAsia="en-US"/>
        </w:rPr>
        <w:t xml:space="preserve"> </w:t>
      </w:r>
      <w:r w:rsidRPr="00A11CFC">
        <w:rPr>
          <w:rFonts w:ascii="Times New Roman" w:eastAsia="Calibri" w:hAnsi="Times New Roman"/>
          <w:sz w:val="28"/>
          <w:szCs w:val="28"/>
          <w:lang w:eastAsia="en-US"/>
        </w:rPr>
        <w:t>приобретением материальных запа</w:t>
      </w:r>
      <w:r w:rsidR="00542970" w:rsidRPr="00A11CFC">
        <w:rPr>
          <w:rFonts w:ascii="Times New Roman" w:eastAsia="Calibri" w:hAnsi="Times New Roman"/>
          <w:sz w:val="28"/>
          <w:szCs w:val="28"/>
          <w:lang w:eastAsia="en-US"/>
        </w:rPr>
        <w:t>сов, не потребляемых в процессе</w:t>
      </w:r>
      <w:r w:rsidR="008F7FCB" w:rsidRPr="00A11CFC">
        <w:rPr>
          <w:rFonts w:ascii="Times New Roman" w:eastAsia="Calibri" w:hAnsi="Times New Roman"/>
          <w:sz w:val="28"/>
          <w:szCs w:val="28"/>
          <w:lang w:eastAsia="en-US"/>
        </w:rPr>
        <w:t xml:space="preserve"> </w:t>
      </w:r>
      <w:r w:rsidRPr="00A11CFC">
        <w:rPr>
          <w:rFonts w:ascii="Times New Roman" w:eastAsia="Calibri" w:hAnsi="Times New Roman"/>
          <w:sz w:val="28"/>
          <w:szCs w:val="28"/>
          <w:lang w:eastAsia="en-US"/>
        </w:rPr>
        <w:t>предоставления услуги МФЦ, оплатой у</w:t>
      </w:r>
      <w:r w:rsidR="00542970" w:rsidRPr="00A11CFC">
        <w:rPr>
          <w:rFonts w:ascii="Times New Roman" w:eastAsia="Calibri" w:hAnsi="Times New Roman"/>
          <w:sz w:val="28"/>
          <w:szCs w:val="28"/>
          <w:lang w:eastAsia="en-US"/>
        </w:rPr>
        <w:t>слуг связи, транспортных услуг,</w:t>
      </w:r>
      <w:r w:rsidR="008F7FCB" w:rsidRPr="00A11CFC">
        <w:rPr>
          <w:rFonts w:ascii="Times New Roman" w:eastAsia="Calibri" w:hAnsi="Times New Roman"/>
          <w:sz w:val="28"/>
          <w:szCs w:val="28"/>
          <w:lang w:eastAsia="en-US"/>
        </w:rPr>
        <w:t xml:space="preserve"> </w:t>
      </w:r>
      <w:r w:rsidRPr="00A11CFC">
        <w:rPr>
          <w:rFonts w:ascii="Times New Roman" w:eastAsia="Calibri" w:hAnsi="Times New Roman"/>
          <w:sz w:val="28"/>
          <w:szCs w:val="28"/>
          <w:lang w:eastAsia="en-US"/>
        </w:rPr>
        <w:t>коммунальных услуг, содержан</w:t>
      </w:r>
      <w:r w:rsidR="00542970" w:rsidRPr="00A11CFC">
        <w:rPr>
          <w:rFonts w:ascii="Times New Roman" w:eastAsia="Calibri" w:hAnsi="Times New Roman"/>
          <w:sz w:val="28"/>
          <w:szCs w:val="28"/>
          <w:lang w:eastAsia="en-US"/>
        </w:rPr>
        <w:t>ием недвижимого и особо ценного</w:t>
      </w:r>
      <w:r w:rsidR="008F7FCB" w:rsidRPr="00A11CFC">
        <w:rPr>
          <w:rFonts w:ascii="Times New Roman" w:eastAsia="Calibri" w:hAnsi="Times New Roman"/>
          <w:sz w:val="28"/>
          <w:szCs w:val="28"/>
          <w:lang w:eastAsia="en-US"/>
        </w:rPr>
        <w:t xml:space="preserve"> </w:t>
      </w:r>
      <w:r w:rsidRPr="00A11CFC">
        <w:rPr>
          <w:rFonts w:ascii="Times New Roman" w:eastAsia="Calibri" w:hAnsi="Times New Roman"/>
          <w:sz w:val="28"/>
          <w:szCs w:val="28"/>
          <w:lang w:eastAsia="en-US"/>
        </w:rPr>
        <w:t>движимого имущества;</w:t>
      </w:r>
    </w:p>
    <w:p w:rsidR="00542970" w:rsidRPr="00A11CFC" w:rsidRDefault="00F510AA" w:rsidP="00AC1C9C">
      <w:pPr>
        <w:tabs>
          <w:tab w:val="left" w:pos="993"/>
        </w:tabs>
        <w:spacing w:after="0" w:line="240" w:lineRule="auto"/>
        <w:ind w:firstLine="709"/>
        <w:jc w:val="both"/>
        <w:rPr>
          <w:rFonts w:ascii="Times New Roman" w:eastAsia="Calibri" w:hAnsi="Times New Roman"/>
          <w:sz w:val="28"/>
          <w:szCs w:val="28"/>
          <w:lang w:eastAsia="en-US"/>
        </w:rPr>
      </w:pPr>
      <w:r w:rsidRPr="00A11CFC">
        <w:rPr>
          <w:rFonts w:ascii="Times New Roman" w:eastAsia="Calibri" w:hAnsi="Times New Roman"/>
          <w:sz w:val="28"/>
          <w:szCs w:val="28"/>
          <w:lang w:eastAsia="en-US"/>
        </w:rPr>
        <w:t>затраты на уплату</w:t>
      </w:r>
      <w:r w:rsidR="00542970" w:rsidRPr="00A11CFC">
        <w:rPr>
          <w:rFonts w:ascii="Times New Roman" w:eastAsia="Calibri" w:hAnsi="Times New Roman"/>
          <w:sz w:val="28"/>
          <w:szCs w:val="28"/>
          <w:lang w:eastAsia="en-US"/>
        </w:rPr>
        <w:t xml:space="preserve"> налогов (кроме налогов на фонд</w:t>
      </w:r>
      <w:r w:rsidR="008F7FCB" w:rsidRPr="00A11CFC">
        <w:rPr>
          <w:rFonts w:ascii="Times New Roman" w:eastAsia="Calibri" w:hAnsi="Times New Roman"/>
          <w:sz w:val="28"/>
          <w:szCs w:val="28"/>
          <w:lang w:eastAsia="en-US"/>
        </w:rPr>
        <w:t xml:space="preserve"> </w:t>
      </w:r>
      <w:r w:rsidRPr="00A11CFC">
        <w:rPr>
          <w:rFonts w:ascii="Times New Roman" w:eastAsia="Calibri" w:hAnsi="Times New Roman"/>
          <w:sz w:val="28"/>
          <w:szCs w:val="28"/>
          <w:lang w:eastAsia="en-US"/>
        </w:rPr>
        <w:t>оплаты труда), пошлины и иные платежи</w:t>
      </w:r>
      <w:r w:rsidR="00542970" w:rsidRPr="00A11CFC">
        <w:rPr>
          <w:rFonts w:ascii="Times New Roman" w:eastAsia="Calibri" w:hAnsi="Times New Roman"/>
          <w:sz w:val="28"/>
          <w:szCs w:val="28"/>
          <w:lang w:eastAsia="en-US"/>
        </w:rPr>
        <w:t xml:space="preserve">: </w:t>
      </w:r>
    </w:p>
    <w:p w:rsidR="00542970" w:rsidRPr="00A11CFC" w:rsidRDefault="00542970" w:rsidP="00AC1C9C">
      <w:pPr>
        <w:tabs>
          <w:tab w:val="left" w:pos="709"/>
          <w:tab w:val="left" w:pos="993"/>
        </w:tabs>
        <w:spacing w:after="0" w:line="240" w:lineRule="auto"/>
        <w:ind w:firstLine="709"/>
        <w:jc w:val="both"/>
        <w:rPr>
          <w:rFonts w:ascii="Times New Roman" w:eastAsia="Calibri" w:hAnsi="Times New Roman"/>
          <w:sz w:val="28"/>
          <w:szCs w:val="28"/>
          <w:lang w:eastAsia="en-US"/>
        </w:rPr>
      </w:pPr>
      <w:r w:rsidRPr="00A11CFC">
        <w:rPr>
          <w:rFonts w:ascii="Times New Roman" w:eastAsia="Calibri" w:hAnsi="Times New Roman"/>
          <w:sz w:val="28"/>
          <w:szCs w:val="28"/>
          <w:lang w:eastAsia="en-US"/>
        </w:rPr>
        <w:t>сумма нематериальных активов;</w:t>
      </w:r>
    </w:p>
    <w:p w:rsidR="00542970" w:rsidRPr="00A11CFC" w:rsidRDefault="00F510AA" w:rsidP="00AC1C9C">
      <w:pPr>
        <w:tabs>
          <w:tab w:val="left" w:pos="709"/>
          <w:tab w:val="left" w:pos="993"/>
        </w:tabs>
        <w:spacing w:after="0" w:line="240" w:lineRule="auto"/>
        <w:ind w:firstLine="709"/>
        <w:jc w:val="both"/>
        <w:rPr>
          <w:rFonts w:ascii="Times New Roman" w:eastAsia="Calibri" w:hAnsi="Times New Roman"/>
          <w:sz w:val="28"/>
          <w:szCs w:val="28"/>
          <w:lang w:eastAsia="en-US"/>
        </w:rPr>
      </w:pPr>
      <w:r w:rsidRPr="00A11CFC">
        <w:rPr>
          <w:rFonts w:ascii="Times New Roman" w:eastAsia="Calibri" w:hAnsi="Times New Roman"/>
          <w:sz w:val="28"/>
          <w:szCs w:val="28"/>
          <w:lang w:eastAsia="en-US"/>
        </w:rPr>
        <w:t>сумма начисленной амортизации</w:t>
      </w:r>
      <w:r w:rsidR="00542970" w:rsidRPr="00A11CFC">
        <w:rPr>
          <w:rFonts w:ascii="Times New Roman" w:eastAsia="Calibri" w:hAnsi="Times New Roman"/>
          <w:sz w:val="28"/>
          <w:szCs w:val="28"/>
          <w:lang w:eastAsia="en-US"/>
        </w:rPr>
        <w:t xml:space="preserve"> оборудования основных средств,</w:t>
      </w:r>
    </w:p>
    <w:p w:rsidR="00085C4C" w:rsidRPr="00A11CFC" w:rsidRDefault="00F510AA" w:rsidP="00AC1C9C">
      <w:pPr>
        <w:tabs>
          <w:tab w:val="left" w:pos="709"/>
          <w:tab w:val="left" w:pos="993"/>
        </w:tabs>
        <w:spacing w:after="0" w:line="240" w:lineRule="auto"/>
        <w:ind w:firstLine="709"/>
        <w:contextualSpacing/>
        <w:jc w:val="both"/>
        <w:rPr>
          <w:rFonts w:ascii="Times New Roman" w:eastAsia="Calibri" w:hAnsi="Times New Roman"/>
          <w:sz w:val="28"/>
          <w:szCs w:val="28"/>
          <w:lang w:eastAsia="en-US"/>
        </w:rPr>
      </w:pPr>
      <w:r w:rsidRPr="00A11CFC">
        <w:rPr>
          <w:rFonts w:ascii="Times New Roman" w:eastAsia="Calibri" w:hAnsi="Times New Roman"/>
          <w:sz w:val="28"/>
          <w:szCs w:val="28"/>
          <w:lang w:eastAsia="en-US"/>
        </w:rPr>
        <w:t>непосредственно не связанных с предоставлением услуги МФЦ.</w:t>
      </w:r>
    </w:p>
    <w:p w:rsidR="00F53A9B" w:rsidRPr="00A11CFC" w:rsidRDefault="00F53A9B" w:rsidP="00AC1C9C">
      <w:pPr>
        <w:tabs>
          <w:tab w:val="left" w:pos="709"/>
          <w:tab w:val="left" w:pos="993"/>
        </w:tabs>
        <w:spacing w:after="0" w:line="240" w:lineRule="auto"/>
        <w:ind w:firstLine="709"/>
        <w:contextualSpacing/>
        <w:jc w:val="both"/>
        <w:rPr>
          <w:rFonts w:ascii="Times New Roman" w:eastAsia="Calibri" w:hAnsi="Times New Roman"/>
          <w:sz w:val="28"/>
          <w:szCs w:val="28"/>
          <w:lang w:eastAsia="en-US"/>
        </w:rPr>
      </w:pPr>
      <w:r w:rsidRPr="00A11CFC">
        <w:rPr>
          <w:rFonts w:ascii="Times New Roman" w:eastAsia="Calibri" w:hAnsi="Times New Roman"/>
          <w:sz w:val="28"/>
          <w:szCs w:val="28"/>
          <w:lang w:eastAsia="en-US"/>
        </w:rPr>
        <w:tab/>
        <w:t>Расчет накладных затрат проводится по форме согласно таблице № 1:</w:t>
      </w:r>
    </w:p>
    <w:p w:rsidR="004C4CE4" w:rsidRPr="00A11CFC" w:rsidRDefault="004C4CE4" w:rsidP="00AC1C9C">
      <w:pPr>
        <w:tabs>
          <w:tab w:val="left" w:pos="709"/>
          <w:tab w:val="left" w:pos="993"/>
        </w:tabs>
        <w:spacing w:after="0" w:line="240" w:lineRule="auto"/>
        <w:ind w:firstLine="709"/>
        <w:contextualSpacing/>
        <w:jc w:val="center"/>
        <w:rPr>
          <w:rFonts w:ascii="Times New Roman" w:eastAsia="Calibri" w:hAnsi="Times New Roman"/>
          <w:sz w:val="28"/>
          <w:szCs w:val="28"/>
          <w:lang w:eastAsia="en-US"/>
        </w:rPr>
      </w:pPr>
    </w:p>
    <w:p w:rsidR="00F53A9B" w:rsidRPr="00A11CFC" w:rsidRDefault="004C4CE4" w:rsidP="00AC1C9C">
      <w:pPr>
        <w:tabs>
          <w:tab w:val="left" w:pos="709"/>
          <w:tab w:val="left" w:pos="993"/>
        </w:tabs>
        <w:spacing w:after="0" w:line="240" w:lineRule="auto"/>
        <w:ind w:firstLine="709"/>
        <w:contextualSpacing/>
        <w:jc w:val="right"/>
        <w:rPr>
          <w:rFonts w:ascii="Times New Roman" w:eastAsia="Calibri" w:hAnsi="Times New Roman"/>
          <w:sz w:val="28"/>
          <w:szCs w:val="28"/>
          <w:lang w:eastAsia="en-US"/>
        </w:rPr>
      </w:pPr>
      <w:r w:rsidRPr="00A11CFC">
        <w:rPr>
          <w:rFonts w:ascii="Times New Roman" w:eastAsia="Calibri" w:hAnsi="Times New Roman"/>
          <w:sz w:val="28"/>
          <w:szCs w:val="28"/>
          <w:lang w:eastAsia="en-US"/>
        </w:rPr>
        <w:t>Таблица №1</w:t>
      </w:r>
    </w:p>
    <w:p w:rsidR="00F53A9B" w:rsidRPr="00A11CFC" w:rsidRDefault="00F53A9B" w:rsidP="00AC1C9C">
      <w:pPr>
        <w:tabs>
          <w:tab w:val="left" w:pos="709"/>
          <w:tab w:val="left" w:pos="993"/>
        </w:tabs>
        <w:spacing w:after="0" w:line="240" w:lineRule="auto"/>
        <w:ind w:firstLine="709"/>
        <w:contextualSpacing/>
        <w:jc w:val="center"/>
        <w:rPr>
          <w:rFonts w:ascii="Times New Roman" w:eastAsia="Calibri" w:hAnsi="Times New Roman"/>
          <w:b/>
          <w:sz w:val="28"/>
          <w:szCs w:val="28"/>
          <w:lang w:eastAsia="en-US"/>
        </w:rPr>
      </w:pPr>
      <w:r w:rsidRPr="00A11CFC">
        <w:rPr>
          <w:rFonts w:ascii="Times New Roman" w:eastAsia="Calibri" w:hAnsi="Times New Roman"/>
          <w:b/>
          <w:sz w:val="28"/>
          <w:szCs w:val="28"/>
          <w:lang w:eastAsia="en-US"/>
        </w:rPr>
        <w:t>Расчет накладных затрат</w:t>
      </w:r>
    </w:p>
    <w:p w:rsidR="00F53A9B" w:rsidRPr="00A11CFC" w:rsidRDefault="00F53A9B" w:rsidP="00AC1C9C">
      <w:pPr>
        <w:tabs>
          <w:tab w:val="left" w:pos="709"/>
          <w:tab w:val="left" w:pos="993"/>
        </w:tabs>
        <w:spacing w:after="0" w:line="240" w:lineRule="auto"/>
        <w:ind w:firstLine="709"/>
        <w:contextualSpacing/>
        <w:jc w:val="center"/>
        <w:rPr>
          <w:rFonts w:ascii="Times New Roman" w:eastAsia="Calibri" w:hAnsi="Times New Roman"/>
          <w:sz w:val="28"/>
          <w:szCs w:val="28"/>
          <w:lang w:eastAsia="en-US"/>
        </w:rPr>
      </w:pPr>
      <w:r w:rsidRPr="00A11CFC">
        <w:rPr>
          <w:rFonts w:ascii="Times New Roman" w:eastAsia="Calibri" w:hAnsi="Times New Roman"/>
          <w:sz w:val="28"/>
          <w:szCs w:val="28"/>
          <w:lang w:eastAsia="en-US"/>
        </w:rPr>
        <w:t>________________________________</w:t>
      </w:r>
    </w:p>
    <w:p w:rsidR="00F53A9B" w:rsidRPr="00A11CFC" w:rsidRDefault="00F53A9B" w:rsidP="00AC1C9C">
      <w:pPr>
        <w:tabs>
          <w:tab w:val="left" w:pos="709"/>
          <w:tab w:val="left" w:pos="993"/>
        </w:tabs>
        <w:spacing w:after="0" w:line="240" w:lineRule="auto"/>
        <w:ind w:firstLine="709"/>
        <w:contextualSpacing/>
        <w:jc w:val="center"/>
        <w:rPr>
          <w:rFonts w:ascii="Times New Roman" w:eastAsia="Calibri" w:hAnsi="Times New Roman"/>
          <w:sz w:val="28"/>
          <w:szCs w:val="28"/>
          <w:lang w:eastAsia="en-US"/>
        </w:rPr>
      </w:pPr>
      <w:r w:rsidRPr="00A11CFC">
        <w:rPr>
          <w:rFonts w:ascii="Times New Roman" w:eastAsia="Calibri" w:hAnsi="Times New Roman"/>
          <w:sz w:val="28"/>
          <w:szCs w:val="28"/>
          <w:lang w:eastAsia="en-US"/>
        </w:rPr>
        <w:t>(наименование услуги (работы))</w:t>
      </w:r>
    </w:p>
    <w:p w:rsidR="00F53A9B" w:rsidRPr="00A11CFC" w:rsidRDefault="00F53A9B" w:rsidP="00AC1C9C">
      <w:pPr>
        <w:tabs>
          <w:tab w:val="left" w:pos="709"/>
          <w:tab w:val="left" w:pos="993"/>
        </w:tabs>
        <w:spacing w:after="0" w:line="240" w:lineRule="auto"/>
        <w:ind w:firstLine="709"/>
        <w:contextualSpacing/>
        <w:jc w:val="center"/>
        <w:rPr>
          <w:rFonts w:ascii="Times New Roman" w:eastAsia="Calibri" w:hAnsi="Times New Roman"/>
          <w:sz w:val="28"/>
          <w:szCs w:val="28"/>
          <w:lang w:eastAsia="en-US"/>
        </w:rPr>
      </w:pPr>
    </w:p>
    <w:tbl>
      <w:tblPr>
        <w:tblStyle w:val="a7"/>
        <w:tblW w:w="9810" w:type="dxa"/>
        <w:tblInd w:w="108" w:type="dxa"/>
        <w:tblLook w:val="04A0" w:firstRow="1" w:lastRow="0" w:firstColumn="1" w:lastColumn="0" w:noHBand="0" w:noVBand="1"/>
      </w:tblPr>
      <w:tblGrid>
        <w:gridCol w:w="709"/>
        <w:gridCol w:w="5387"/>
        <w:gridCol w:w="3714"/>
      </w:tblGrid>
      <w:tr w:rsidR="00A11CFC" w:rsidRPr="00A11CFC" w:rsidTr="00AC1C9C">
        <w:tc>
          <w:tcPr>
            <w:tcW w:w="709" w:type="dxa"/>
          </w:tcPr>
          <w:p w:rsidR="00F53A9B" w:rsidRPr="00A11CFC" w:rsidRDefault="00F53A9B" w:rsidP="00AC1C9C">
            <w:pPr>
              <w:tabs>
                <w:tab w:val="left" w:pos="709"/>
                <w:tab w:val="left" w:pos="993"/>
              </w:tabs>
              <w:spacing w:after="0" w:line="240" w:lineRule="auto"/>
              <w:contextualSpacing/>
              <w:jc w:val="center"/>
              <w:rPr>
                <w:rFonts w:eastAsia="Calibri"/>
                <w:sz w:val="24"/>
                <w:szCs w:val="24"/>
                <w:lang w:eastAsia="en-US"/>
              </w:rPr>
            </w:pPr>
            <w:r w:rsidRPr="00A11CFC">
              <w:rPr>
                <w:rFonts w:eastAsia="Calibri"/>
                <w:sz w:val="24"/>
                <w:szCs w:val="24"/>
                <w:lang w:eastAsia="en-US"/>
              </w:rPr>
              <w:t>1.</w:t>
            </w:r>
          </w:p>
        </w:tc>
        <w:tc>
          <w:tcPr>
            <w:tcW w:w="5387" w:type="dxa"/>
          </w:tcPr>
          <w:p w:rsidR="00F53A9B" w:rsidRPr="00A11CFC" w:rsidRDefault="00F53A9B" w:rsidP="00AC1C9C">
            <w:pPr>
              <w:tabs>
                <w:tab w:val="left" w:pos="709"/>
                <w:tab w:val="left" w:pos="993"/>
              </w:tabs>
              <w:spacing w:after="0" w:line="240" w:lineRule="auto"/>
              <w:ind w:firstLine="63"/>
              <w:contextualSpacing/>
              <w:jc w:val="both"/>
              <w:rPr>
                <w:rFonts w:eastAsia="Calibri"/>
                <w:sz w:val="24"/>
                <w:szCs w:val="24"/>
                <w:lang w:eastAsia="en-US"/>
              </w:rPr>
            </w:pPr>
            <w:r w:rsidRPr="00A11CFC">
              <w:rPr>
                <w:rFonts w:eastAsia="Calibri"/>
                <w:sz w:val="24"/>
                <w:szCs w:val="24"/>
                <w:lang w:eastAsia="en-US"/>
              </w:rPr>
              <w:t>Прогноз затрат на административно-управленческий персонал</w:t>
            </w:r>
          </w:p>
        </w:tc>
        <w:tc>
          <w:tcPr>
            <w:tcW w:w="3714" w:type="dxa"/>
          </w:tcPr>
          <w:p w:rsidR="00F53A9B" w:rsidRPr="00A11CFC" w:rsidRDefault="00F53A9B" w:rsidP="00AC1C9C">
            <w:pPr>
              <w:tabs>
                <w:tab w:val="left" w:pos="709"/>
                <w:tab w:val="left" w:pos="993"/>
              </w:tabs>
              <w:spacing w:after="0" w:line="240" w:lineRule="auto"/>
              <w:ind w:firstLine="62"/>
              <w:contextualSpacing/>
              <w:jc w:val="both"/>
              <w:rPr>
                <w:rFonts w:eastAsia="Calibri"/>
                <w:sz w:val="24"/>
                <w:szCs w:val="24"/>
                <w:lang w:eastAsia="en-US"/>
              </w:rPr>
            </w:pPr>
          </w:p>
        </w:tc>
      </w:tr>
      <w:tr w:rsidR="00A11CFC" w:rsidRPr="00A11CFC" w:rsidTr="00AC1C9C">
        <w:tc>
          <w:tcPr>
            <w:tcW w:w="709" w:type="dxa"/>
          </w:tcPr>
          <w:p w:rsidR="00F53A9B" w:rsidRPr="00A11CFC" w:rsidRDefault="00F53A9B" w:rsidP="00AC1C9C">
            <w:pPr>
              <w:tabs>
                <w:tab w:val="left" w:pos="709"/>
                <w:tab w:val="left" w:pos="993"/>
              </w:tabs>
              <w:spacing w:after="0" w:line="240" w:lineRule="auto"/>
              <w:contextualSpacing/>
              <w:jc w:val="center"/>
              <w:rPr>
                <w:rFonts w:eastAsia="Calibri"/>
                <w:sz w:val="24"/>
                <w:szCs w:val="24"/>
                <w:lang w:eastAsia="en-US"/>
              </w:rPr>
            </w:pPr>
            <w:r w:rsidRPr="00A11CFC">
              <w:rPr>
                <w:rFonts w:eastAsia="Calibri"/>
                <w:sz w:val="24"/>
                <w:szCs w:val="24"/>
                <w:lang w:eastAsia="en-US"/>
              </w:rPr>
              <w:t>2.</w:t>
            </w:r>
          </w:p>
        </w:tc>
        <w:tc>
          <w:tcPr>
            <w:tcW w:w="5387" w:type="dxa"/>
          </w:tcPr>
          <w:p w:rsidR="00F53A9B" w:rsidRPr="00A11CFC" w:rsidRDefault="00F53A9B" w:rsidP="00AC1C9C">
            <w:pPr>
              <w:tabs>
                <w:tab w:val="left" w:pos="709"/>
                <w:tab w:val="left" w:pos="993"/>
              </w:tabs>
              <w:spacing w:after="0" w:line="240" w:lineRule="auto"/>
              <w:ind w:firstLine="63"/>
              <w:contextualSpacing/>
              <w:jc w:val="both"/>
              <w:rPr>
                <w:rFonts w:eastAsia="Calibri"/>
                <w:sz w:val="24"/>
                <w:szCs w:val="24"/>
                <w:lang w:eastAsia="en-US"/>
              </w:rPr>
            </w:pPr>
            <w:r w:rsidRPr="00A11CFC">
              <w:rPr>
                <w:rFonts w:eastAsia="Calibri"/>
                <w:sz w:val="24"/>
                <w:szCs w:val="24"/>
                <w:lang w:eastAsia="en-US"/>
              </w:rPr>
              <w:t>Прогноз затрат общехозяйственного назначения</w:t>
            </w:r>
          </w:p>
        </w:tc>
        <w:tc>
          <w:tcPr>
            <w:tcW w:w="3714" w:type="dxa"/>
          </w:tcPr>
          <w:p w:rsidR="00F53A9B" w:rsidRPr="00A11CFC" w:rsidRDefault="00F53A9B" w:rsidP="00AC1C9C">
            <w:pPr>
              <w:tabs>
                <w:tab w:val="left" w:pos="709"/>
                <w:tab w:val="left" w:pos="993"/>
              </w:tabs>
              <w:spacing w:after="0" w:line="240" w:lineRule="auto"/>
              <w:ind w:firstLine="62"/>
              <w:contextualSpacing/>
              <w:jc w:val="both"/>
              <w:rPr>
                <w:rFonts w:eastAsia="Calibri"/>
                <w:sz w:val="24"/>
                <w:szCs w:val="24"/>
                <w:lang w:eastAsia="en-US"/>
              </w:rPr>
            </w:pPr>
          </w:p>
        </w:tc>
      </w:tr>
      <w:tr w:rsidR="00A11CFC" w:rsidRPr="00A11CFC" w:rsidTr="00AC1C9C">
        <w:tc>
          <w:tcPr>
            <w:tcW w:w="709" w:type="dxa"/>
          </w:tcPr>
          <w:p w:rsidR="00F53A9B" w:rsidRPr="00A11CFC" w:rsidRDefault="00F53A9B" w:rsidP="00AC1C9C">
            <w:pPr>
              <w:tabs>
                <w:tab w:val="left" w:pos="709"/>
                <w:tab w:val="left" w:pos="993"/>
              </w:tabs>
              <w:spacing w:after="0" w:line="240" w:lineRule="auto"/>
              <w:contextualSpacing/>
              <w:jc w:val="center"/>
              <w:rPr>
                <w:rFonts w:eastAsia="Calibri"/>
                <w:sz w:val="24"/>
                <w:szCs w:val="24"/>
                <w:lang w:eastAsia="en-US"/>
              </w:rPr>
            </w:pPr>
            <w:r w:rsidRPr="00A11CFC">
              <w:rPr>
                <w:rFonts w:eastAsia="Calibri"/>
                <w:sz w:val="24"/>
                <w:szCs w:val="24"/>
                <w:lang w:eastAsia="en-US"/>
              </w:rPr>
              <w:t>3.</w:t>
            </w:r>
          </w:p>
        </w:tc>
        <w:tc>
          <w:tcPr>
            <w:tcW w:w="5387" w:type="dxa"/>
          </w:tcPr>
          <w:p w:rsidR="00F53A9B" w:rsidRPr="00A11CFC" w:rsidRDefault="00F53A9B" w:rsidP="00AC1C9C">
            <w:pPr>
              <w:tabs>
                <w:tab w:val="left" w:pos="709"/>
                <w:tab w:val="left" w:pos="993"/>
              </w:tabs>
              <w:spacing w:after="0" w:line="240" w:lineRule="auto"/>
              <w:ind w:firstLine="63"/>
              <w:contextualSpacing/>
              <w:jc w:val="both"/>
              <w:rPr>
                <w:rFonts w:eastAsia="Calibri"/>
                <w:sz w:val="24"/>
                <w:szCs w:val="24"/>
                <w:lang w:eastAsia="en-US"/>
              </w:rPr>
            </w:pPr>
            <w:r w:rsidRPr="00A11CFC">
              <w:rPr>
                <w:rFonts w:eastAsia="Calibri"/>
                <w:sz w:val="24"/>
                <w:szCs w:val="24"/>
                <w:lang w:eastAsia="en-US"/>
              </w:rPr>
              <w:t xml:space="preserve">Прогноз суммы начисленной амортизации имущества общехозяйственного назначения </w:t>
            </w:r>
          </w:p>
        </w:tc>
        <w:tc>
          <w:tcPr>
            <w:tcW w:w="3714" w:type="dxa"/>
          </w:tcPr>
          <w:p w:rsidR="00F53A9B" w:rsidRPr="00A11CFC" w:rsidRDefault="00F53A9B" w:rsidP="00AC1C9C">
            <w:pPr>
              <w:tabs>
                <w:tab w:val="left" w:pos="709"/>
                <w:tab w:val="left" w:pos="993"/>
              </w:tabs>
              <w:spacing w:after="0" w:line="240" w:lineRule="auto"/>
              <w:ind w:firstLine="62"/>
              <w:contextualSpacing/>
              <w:jc w:val="both"/>
              <w:rPr>
                <w:rFonts w:eastAsia="Calibri"/>
                <w:sz w:val="24"/>
                <w:szCs w:val="24"/>
                <w:lang w:eastAsia="en-US"/>
              </w:rPr>
            </w:pPr>
          </w:p>
        </w:tc>
      </w:tr>
      <w:tr w:rsidR="00A11CFC" w:rsidRPr="00A11CFC" w:rsidTr="00AC1C9C">
        <w:tc>
          <w:tcPr>
            <w:tcW w:w="709" w:type="dxa"/>
          </w:tcPr>
          <w:p w:rsidR="00F53A9B" w:rsidRPr="00A11CFC" w:rsidRDefault="00F53A9B" w:rsidP="00AC1C9C">
            <w:pPr>
              <w:tabs>
                <w:tab w:val="left" w:pos="709"/>
                <w:tab w:val="left" w:pos="993"/>
              </w:tabs>
              <w:spacing w:after="0" w:line="240" w:lineRule="auto"/>
              <w:contextualSpacing/>
              <w:jc w:val="center"/>
              <w:rPr>
                <w:rFonts w:eastAsia="Calibri"/>
                <w:sz w:val="24"/>
                <w:szCs w:val="24"/>
                <w:lang w:eastAsia="en-US"/>
              </w:rPr>
            </w:pPr>
            <w:r w:rsidRPr="00A11CFC">
              <w:rPr>
                <w:rFonts w:eastAsia="Calibri"/>
                <w:sz w:val="24"/>
                <w:szCs w:val="24"/>
                <w:lang w:eastAsia="en-US"/>
              </w:rPr>
              <w:t>4.</w:t>
            </w:r>
          </w:p>
        </w:tc>
        <w:tc>
          <w:tcPr>
            <w:tcW w:w="5387" w:type="dxa"/>
          </w:tcPr>
          <w:p w:rsidR="00F53A9B" w:rsidRPr="00A11CFC" w:rsidRDefault="002D3055" w:rsidP="00AC1C9C">
            <w:pPr>
              <w:tabs>
                <w:tab w:val="left" w:pos="709"/>
                <w:tab w:val="left" w:pos="993"/>
              </w:tabs>
              <w:spacing w:after="0" w:line="240" w:lineRule="auto"/>
              <w:ind w:firstLine="63"/>
              <w:contextualSpacing/>
              <w:jc w:val="both"/>
              <w:rPr>
                <w:rFonts w:eastAsia="Calibri"/>
                <w:sz w:val="24"/>
                <w:szCs w:val="24"/>
                <w:lang w:eastAsia="en-US"/>
              </w:rPr>
            </w:pPr>
            <w:r w:rsidRPr="00A11CFC">
              <w:rPr>
                <w:rFonts w:eastAsia="Calibri"/>
                <w:sz w:val="24"/>
                <w:szCs w:val="24"/>
                <w:lang w:eastAsia="en-US"/>
              </w:rPr>
              <w:t>Прогноз суммарного фонда оплаты труда основного персонала</w:t>
            </w:r>
          </w:p>
        </w:tc>
        <w:tc>
          <w:tcPr>
            <w:tcW w:w="3714" w:type="dxa"/>
          </w:tcPr>
          <w:p w:rsidR="00F53A9B" w:rsidRPr="00A11CFC" w:rsidRDefault="00F53A9B" w:rsidP="00AC1C9C">
            <w:pPr>
              <w:tabs>
                <w:tab w:val="left" w:pos="709"/>
                <w:tab w:val="left" w:pos="993"/>
              </w:tabs>
              <w:spacing w:after="0" w:line="240" w:lineRule="auto"/>
              <w:ind w:firstLine="62"/>
              <w:contextualSpacing/>
              <w:jc w:val="both"/>
              <w:rPr>
                <w:rFonts w:eastAsia="Calibri"/>
                <w:sz w:val="24"/>
                <w:szCs w:val="24"/>
                <w:lang w:eastAsia="en-US"/>
              </w:rPr>
            </w:pPr>
          </w:p>
        </w:tc>
      </w:tr>
      <w:tr w:rsidR="00A11CFC" w:rsidRPr="00A11CFC" w:rsidTr="00AC1C9C">
        <w:tc>
          <w:tcPr>
            <w:tcW w:w="709" w:type="dxa"/>
          </w:tcPr>
          <w:p w:rsidR="00F53A9B" w:rsidRPr="00A11CFC" w:rsidRDefault="00F53A9B" w:rsidP="00AC1C9C">
            <w:pPr>
              <w:tabs>
                <w:tab w:val="left" w:pos="709"/>
                <w:tab w:val="left" w:pos="993"/>
              </w:tabs>
              <w:spacing w:after="0" w:line="240" w:lineRule="auto"/>
              <w:contextualSpacing/>
              <w:jc w:val="center"/>
              <w:rPr>
                <w:rFonts w:eastAsia="Calibri"/>
                <w:sz w:val="24"/>
                <w:szCs w:val="24"/>
                <w:lang w:eastAsia="en-US"/>
              </w:rPr>
            </w:pPr>
            <w:r w:rsidRPr="00A11CFC">
              <w:rPr>
                <w:rFonts w:eastAsia="Calibri"/>
                <w:sz w:val="24"/>
                <w:szCs w:val="24"/>
                <w:lang w:eastAsia="en-US"/>
              </w:rPr>
              <w:t>5.</w:t>
            </w:r>
          </w:p>
        </w:tc>
        <w:tc>
          <w:tcPr>
            <w:tcW w:w="5387" w:type="dxa"/>
          </w:tcPr>
          <w:p w:rsidR="00F53A9B" w:rsidRPr="00A11CFC" w:rsidRDefault="002D3055" w:rsidP="00AC1C9C">
            <w:pPr>
              <w:tabs>
                <w:tab w:val="left" w:pos="709"/>
                <w:tab w:val="left" w:pos="993"/>
              </w:tabs>
              <w:spacing w:after="0" w:line="240" w:lineRule="auto"/>
              <w:ind w:firstLine="63"/>
              <w:contextualSpacing/>
              <w:jc w:val="both"/>
              <w:rPr>
                <w:rFonts w:eastAsia="Calibri"/>
                <w:sz w:val="24"/>
                <w:szCs w:val="24"/>
                <w:lang w:eastAsia="en-US"/>
              </w:rPr>
            </w:pPr>
            <w:r w:rsidRPr="00A11CFC">
              <w:rPr>
                <w:rFonts w:eastAsia="Calibri"/>
                <w:sz w:val="24"/>
                <w:szCs w:val="24"/>
                <w:lang w:eastAsia="en-US"/>
              </w:rPr>
              <w:t>Коэффициент накладных затрат</w:t>
            </w:r>
          </w:p>
        </w:tc>
        <w:tc>
          <w:tcPr>
            <w:tcW w:w="3714" w:type="dxa"/>
          </w:tcPr>
          <w:p w:rsidR="00F53A9B" w:rsidRPr="00A11CFC" w:rsidRDefault="00177782" w:rsidP="00AC1C9C">
            <w:pPr>
              <w:tabs>
                <w:tab w:val="left" w:pos="709"/>
                <w:tab w:val="left" w:pos="993"/>
              </w:tabs>
              <w:spacing w:after="0" w:line="240" w:lineRule="auto"/>
              <w:ind w:firstLine="62"/>
              <w:contextualSpacing/>
              <w:jc w:val="both"/>
              <w:rPr>
                <w:rFonts w:eastAsia="Calibri"/>
                <w:sz w:val="24"/>
                <w:szCs w:val="24"/>
                <w:lang w:val="en-US" w:eastAsia="en-US"/>
              </w:rPr>
            </w:pPr>
            <w:r w:rsidRPr="00A11CFC">
              <w:rPr>
                <w:rFonts w:eastAsia="Calibri"/>
                <w:sz w:val="24"/>
                <w:szCs w:val="24"/>
                <w:lang w:eastAsia="en-US"/>
              </w:rPr>
              <w:t xml:space="preserve">(5) = </w:t>
            </w:r>
            <w:r w:rsidRPr="00A11CFC">
              <w:rPr>
                <w:rFonts w:eastAsia="Calibri"/>
                <w:sz w:val="24"/>
                <w:szCs w:val="24"/>
                <w:lang w:val="en-US" w:eastAsia="en-US"/>
              </w:rPr>
              <w:t>{ (1) +(2)+(3) } / (4)</w:t>
            </w:r>
          </w:p>
        </w:tc>
      </w:tr>
      <w:tr w:rsidR="00A11CFC" w:rsidRPr="00A11CFC" w:rsidTr="00AC1C9C">
        <w:tc>
          <w:tcPr>
            <w:tcW w:w="709" w:type="dxa"/>
          </w:tcPr>
          <w:p w:rsidR="00F53A9B" w:rsidRPr="00A11CFC" w:rsidRDefault="00F53A9B" w:rsidP="00AC1C9C">
            <w:pPr>
              <w:tabs>
                <w:tab w:val="left" w:pos="709"/>
                <w:tab w:val="left" w:pos="993"/>
              </w:tabs>
              <w:spacing w:after="0" w:line="240" w:lineRule="auto"/>
              <w:contextualSpacing/>
              <w:jc w:val="center"/>
              <w:rPr>
                <w:rFonts w:eastAsia="Calibri"/>
                <w:sz w:val="24"/>
                <w:szCs w:val="24"/>
                <w:lang w:eastAsia="en-US"/>
              </w:rPr>
            </w:pPr>
            <w:r w:rsidRPr="00A11CFC">
              <w:rPr>
                <w:rFonts w:eastAsia="Calibri"/>
                <w:sz w:val="24"/>
                <w:szCs w:val="24"/>
                <w:lang w:eastAsia="en-US"/>
              </w:rPr>
              <w:t>6.</w:t>
            </w:r>
          </w:p>
        </w:tc>
        <w:tc>
          <w:tcPr>
            <w:tcW w:w="5387" w:type="dxa"/>
          </w:tcPr>
          <w:p w:rsidR="00F53A9B" w:rsidRPr="00A11CFC" w:rsidRDefault="002D3055" w:rsidP="00AC1C9C">
            <w:pPr>
              <w:tabs>
                <w:tab w:val="left" w:pos="709"/>
                <w:tab w:val="left" w:pos="993"/>
              </w:tabs>
              <w:spacing w:after="0" w:line="240" w:lineRule="auto"/>
              <w:ind w:firstLine="63"/>
              <w:contextualSpacing/>
              <w:jc w:val="both"/>
              <w:rPr>
                <w:rFonts w:eastAsia="Calibri"/>
                <w:sz w:val="24"/>
                <w:szCs w:val="24"/>
                <w:lang w:eastAsia="en-US"/>
              </w:rPr>
            </w:pPr>
            <w:r w:rsidRPr="00A11CFC">
              <w:rPr>
                <w:rFonts w:eastAsia="Calibri"/>
                <w:sz w:val="24"/>
                <w:szCs w:val="24"/>
                <w:lang w:eastAsia="en-US"/>
              </w:rPr>
              <w:t>Затраты на основной персонал, участвующий в оказании услуги (работы)</w:t>
            </w:r>
          </w:p>
        </w:tc>
        <w:tc>
          <w:tcPr>
            <w:tcW w:w="3714" w:type="dxa"/>
          </w:tcPr>
          <w:p w:rsidR="00F53A9B" w:rsidRPr="003779D2" w:rsidRDefault="00F53A9B" w:rsidP="00AC1C9C">
            <w:pPr>
              <w:tabs>
                <w:tab w:val="left" w:pos="709"/>
                <w:tab w:val="left" w:pos="993"/>
              </w:tabs>
              <w:spacing w:after="0" w:line="240" w:lineRule="auto"/>
              <w:ind w:firstLine="62"/>
              <w:contextualSpacing/>
              <w:rPr>
                <w:rFonts w:eastAsia="Calibri"/>
                <w:sz w:val="24"/>
                <w:szCs w:val="24"/>
                <w:lang w:eastAsia="en-US"/>
              </w:rPr>
            </w:pPr>
          </w:p>
        </w:tc>
      </w:tr>
      <w:tr w:rsidR="00A11CFC" w:rsidRPr="00A11CFC" w:rsidTr="00AC1C9C">
        <w:tc>
          <w:tcPr>
            <w:tcW w:w="709" w:type="dxa"/>
          </w:tcPr>
          <w:p w:rsidR="00F53A9B" w:rsidRPr="00A11CFC" w:rsidRDefault="00F53A9B" w:rsidP="00AC1C9C">
            <w:pPr>
              <w:tabs>
                <w:tab w:val="left" w:pos="709"/>
                <w:tab w:val="left" w:pos="993"/>
              </w:tabs>
              <w:spacing w:after="0" w:line="240" w:lineRule="auto"/>
              <w:contextualSpacing/>
              <w:jc w:val="center"/>
              <w:rPr>
                <w:rFonts w:eastAsia="Calibri"/>
                <w:sz w:val="24"/>
                <w:szCs w:val="24"/>
                <w:lang w:eastAsia="en-US"/>
              </w:rPr>
            </w:pPr>
            <w:r w:rsidRPr="00A11CFC">
              <w:rPr>
                <w:rFonts w:eastAsia="Calibri"/>
                <w:sz w:val="24"/>
                <w:szCs w:val="24"/>
                <w:lang w:eastAsia="en-US"/>
              </w:rPr>
              <w:t>7.</w:t>
            </w:r>
          </w:p>
        </w:tc>
        <w:tc>
          <w:tcPr>
            <w:tcW w:w="5387" w:type="dxa"/>
          </w:tcPr>
          <w:p w:rsidR="00F53A9B" w:rsidRPr="00A11CFC" w:rsidRDefault="00B02A33" w:rsidP="00AC1C9C">
            <w:pPr>
              <w:tabs>
                <w:tab w:val="left" w:pos="709"/>
                <w:tab w:val="left" w:pos="993"/>
              </w:tabs>
              <w:spacing w:after="0" w:line="240" w:lineRule="auto"/>
              <w:ind w:firstLine="63"/>
              <w:contextualSpacing/>
              <w:jc w:val="both"/>
              <w:rPr>
                <w:rFonts w:eastAsia="Calibri"/>
                <w:sz w:val="24"/>
                <w:szCs w:val="24"/>
                <w:lang w:eastAsia="en-US"/>
              </w:rPr>
            </w:pPr>
            <w:r w:rsidRPr="00A11CFC">
              <w:rPr>
                <w:rFonts w:eastAsia="Calibri"/>
                <w:sz w:val="24"/>
                <w:szCs w:val="24"/>
                <w:lang w:eastAsia="en-US"/>
              </w:rPr>
              <w:t>Итого: накладные затраты</w:t>
            </w:r>
          </w:p>
        </w:tc>
        <w:tc>
          <w:tcPr>
            <w:tcW w:w="3714" w:type="dxa"/>
          </w:tcPr>
          <w:p w:rsidR="00F53A9B" w:rsidRPr="00A11CFC" w:rsidRDefault="00AC1C9C" w:rsidP="00AC1C9C">
            <w:pPr>
              <w:tabs>
                <w:tab w:val="left" w:pos="709"/>
                <w:tab w:val="left" w:pos="993"/>
              </w:tabs>
              <w:spacing w:after="0" w:line="240" w:lineRule="auto"/>
              <w:ind w:firstLine="62"/>
              <w:contextualSpacing/>
              <w:jc w:val="both"/>
              <w:rPr>
                <w:rFonts w:eastAsia="Calibri"/>
                <w:sz w:val="24"/>
                <w:szCs w:val="24"/>
                <w:lang w:eastAsia="en-US"/>
              </w:rPr>
            </w:pPr>
            <w:r w:rsidRPr="00A11CFC">
              <w:rPr>
                <w:rFonts w:eastAsia="Calibri"/>
                <w:sz w:val="24"/>
                <w:szCs w:val="24"/>
                <w:lang w:val="en-US" w:eastAsia="en-US"/>
              </w:rPr>
              <w:t>(7) = (5) * (6)</w:t>
            </w:r>
          </w:p>
        </w:tc>
      </w:tr>
    </w:tbl>
    <w:p w:rsidR="00793563" w:rsidRPr="00A11CFC" w:rsidRDefault="00AC1C9C" w:rsidP="00AC1C9C">
      <w:pPr>
        <w:pStyle w:val="a8"/>
        <w:numPr>
          <w:ilvl w:val="0"/>
          <w:numId w:val="1"/>
        </w:numPr>
        <w:spacing w:after="0" w:line="240" w:lineRule="auto"/>
        <w:ind w:left="0" w:firstLine="709"/>
        <w:jc w:val="both"/>
        <w:rPr>
          <w:rFonts w:ascii="Times New Roman" w:hAnsi="Times New Roman"/>
          <w:sz w:val="28"/>
          <w:szCs w:val="28"/>
        </w:rPr>
      </w:pPr>
      <w:r w:rsidRPr="00A11CFC">
        <w:rPr>
          <w:rFonts w:ascii="Times New Roman" w:hAnsi="Times New Roman"/>
          <w:sz w:val="28"/>
          <w:szCs w:val="28"/>
        </w:rPr>
        <w:t xml:space="preserve">   </w:t>
      </w:r>
      <w:r w:rsidR="00793563" w:rsidRPr="00A11CFC">
        <w:rPr>
          <w:rFonts w:ascii="Times New Roman" w:hAnsi="Times New Roman"/>
          <w:sz w:val="28"/>
          <w:szCs w:val="28"/>
        </w:rPr>
        <w:t>Затраты на содержание и заработную плату административно управленческого персонала МФЦ включают в себя:</w:t>
      </w:r>
    </w:p>
    <w:p w:rsidR="00793563" w:rsidRPr="00A11CFC" w:rsidRDefault="00793563" w:rsidP="00AC1C9C">
      <w:pPr>
        <w:pStyle w:val="a8"/>
        <w:numPr>
          <w:ilvl w:val="0"/>
          <w:numId w:val="5"/>
        </w:numPr>
        <w:tabs>
          <w:tab w:val="left" w:pos="0"/>
          <w:tab w:val="left" w:pos="1134"/>
        </w:tabs>
        <w:spacing w:after="0" w:line="240" w:lineRule="auto"/>
        <w:ind w:left="0" w:firstLine="709"/>
        <w:jc w:val="both"/>
        <w:rPr>
          <w:rFonts w:ascii="Times New Roman" w:hAnsi="Times New Roman"/>
          <w:sz w:val="28"/>
          <w:szCs w:val="28"/>
        </w:rPr>
      </w:pPr>
      <w:r w:rsidRPr="00A11CFC">
        <w:rPr>
          <w:rFonts w:ascii="Times New Roman" w:hAnsi="Times New Roman"/>
          <w:sz w:val="28"/>
          <w:szCs w:val="28"/>
        </w:rPr>
        <w:lastRenderedPageBreak/>
        <w:t>затраты на оплату труда и начисления на выплаты по оплате труда административно-управленческого персонала;</w:t>
      </w:r>
    </w:p>
    <w:p w:rsidR="00793563" w:rsidRPr="00A11CFC" w:rsidRDefault="00793563" w:rsidP="00AC1C9C">
      <w:pPr>
        <w:pStyle w:val="a8"/>
        <w:numPr>
          <w:ilvl w:val="0"/>
          <w:numId w:val="5"/>
        </w:numPr>
        <w:tabs>
          <w:tab w:val="left" w:pos="1134"/>
        </w:tabs>
        <w:spacing w:after="0" w:line="240" w:lineRule="auto"/>
        <w:ind w:left="0" w:firstLine="709"/>
        <w:jc w:val="both"/>
        <w:rPr>
          <w:rFonts w:ascii="Times New Roman" w:hAnsi="Times New Roman"/>
          <w:sz w:val="28"/>
          <w:szCs w:val="28"/>
        </w:rPr>
      </w:pPr>
      <w:r w:rsidRPr="00A11CFC">
        <w:rPr>
          <w:rFonts w:ascii="Times New Roman" w:hAnsi="Times New Roman"/>
          <w:sz w:val="28"/>
          <w:szCs w:val="28"/>
        </w:rPr>
        <w:t xml:space="preserve">нормативные затраты на командировки административно-управленческого персонала; </w:t>
      </w:r>
    </w:p>
    <w:p w:rsidR="00AC1C9C" w:rsidRPr="00A11CFC" w:rsidRDefault="00793563" w:rsidP="00AC1C9C">
      <w:pPr>
        <w:pStyle w:val="a8"/>
        <w:numPr>
          <w:ilvl w:val="0"/>
          <w:numId w:val="5"/>
        </w:numPr>
        <w:tabs>
          <w:tab w:val="left" w:pos="0"/>
          <w:tab w:val="left" w:pos="1134"/>
        </w:tabs>
        <w:spacing w:after="0" w:line="240" w:lineRule="auto"/>
        <w:ind w:left="0" w:firstLine="709"/>
        <w:jc w:val="both"/>
        <w:rPr>
          <w:rFonts w:ascii="Times New Roman" w:hAnsi="Times New Roman"/>
          <w:sz w:val="28"/>
          <w:szCs w:val="28"/>
        </w:rPr>
      </w:pPr>
      <w:r w:rsidRPr="00A11CFC">
        <w:rPr>
          <w:rFonts w:ascii="Times New Roman" w:hAnsi="Times New Roman"/>
          <w:sz w:val="28"/>
          <w:szCs w:val="28"/>
        </w:rPr>
        <w:t>затраты по повышению квалификации административно-управленческого персонала.</w:t>
      </w:r>
    </w:p>
    <w:p w:rsidR="00AC1C9C" w:rsidRPr="00A11CFC" w:rsidRDefault="00AC1C9C" w:rsidP="00AC1C9C">
      <w:pPr>
        <w:pStyle w:val="a8"/>
        <w:numPr>
          <w:ilvl w:val="0"/>
          <w:numId w:val="1"/>
        </w:numPr>
        <w:tabs>
          <w:tab w:val="left" w:pos="0"/>
          <w:tab w:val="left" w:pos="1134"/>
        </w:tabs>
        <w:spacing w:after="0" w:line="240" w:lineRule="auto"/>
        <w:ind w:left="0" w:firstLine="709"/>
        <w:jc w:val="both"/>
        <w:rPr>
          <w:rFonts w:ascii="Times New Roman" w:hAnsi="Times New Roman"/>
          <w:sz w:val="28"/>
          <w:szCs w:val="28"/>
        </w:rPr>
      </w:pPr>
      <w:r w:rsidRPr="00A11CFC">
        <w:rPr>
          <w:rFonts w:ascii="Times New Roman" w:hAnsi="Times New Roman"/>
          <w:sz w:val="28"/>
          <w:szCs w:val="28"/>
        </w:rPr>
        <w:t>Затраты общехозяйственного назначения включают в себя:</w:t>
      </w:r>
    </w:p>
    <w:p w:rsidR="00793563" w:rsidRPr="00A11CFC" w:rsidRDefault="00793563" w:rsidP="00AC1C9C">
      <w:pPr>
        <w:pStyle w:val="a8"/>
        <w:tabs>
          <w:tab w:val="left" w:pos="0"/>
          <w:tab w:val="left" w:pos="1134"/>
        </w:tabs>
        <w:spacing w:after="0" w:line="240" w:lineRule="auto"/>
        <w:ind w:left="0" w:firstLine="709"/>
        <w:jc w:val="both"/>
        <w:rPr>
          <w:rFonts w:ascii="Times New Roman" w:hAnsi="Times New Roman"/>
          <w:sz w:val="28"/>
          <w:szCs w:val="28"/>
        </w:rPr>
      </w:pPr>
      <w:r w:rsidRPr="00A11CFC">
        <w:rPr>
          <w:rFonts w:ascii="Times New Roman" w:hAnsi="Times New Roman"/>
          <w:sz w:val="28"/>
          <w:szCs w:val="28"/>
        </w:rPr>
        <w:t xml:space="preserve">1) затраты на материальные и информационные ресурсы, затраты на услуги в области информационных технологий (в том числе неисключительных (пользовательских) прав на программное обеспечение); </w:t>
      </w:r>
    </w:p>
    <w:p w:rsidR="00793563" w:rsidRPr="00A11CFC" w:rsidRDefault="00793563" w:rsidP="00AC1C9C">
      <w:pPr>
        <w:pStyle w:val="a8"/>
        <w:tabs>
          <w:tab w:val="left" w:pos="0"/>
          <w:tab w:val="left" w:pos="1134"/>
        </w:tabs>
        <w:spacing w:after="0" w:line="240" w:lineRule="auto"/>
        <w:ind w:left="0" w:firstLine="709"/>
        <w:jc w:val="both"/>
        <w:rPr>
          <w:rFonts w:ascii="Times New Roman" w:hAnsi="Times New Roman"/>
          <w:sz w:val="28"/>
          <w:szCs w:val="28"/>
        </w:rPr>
      </w:pPr>
      <w:r w:rsidRPr="00A11CFC">
        <w:rPr>
          <w:rFonts w:ascii="Times New Roman" w:hAnsi="Times New Roman"/>
          <w:sz w:val="28"/>
          <w:szCs w:val="28"/>
        </w:rPr>
        <w:t>2) затраты на коммунальные услуги, услуги связи, транспорта, затраты на прочие услуги;</w:t>
      </w:r>
    </w:p>
    <w:p w:rsidR="00793563" w:rsidRPr="00A11CFC" w:rsidRDefault="00793563" w:rsidP="00AC1C9C">
      <w:pPr>
        <w:pStyle w:val="a8"/>
        <w:tabs>
          <w:tab w:val="left" w:pos="0"/>
          <w:tab w:val="left" w:pos="1134"/>
        </w:tabs>
        <w:spacing w:after="0" w:line="240" w:lineRule="auto"/>
        <w:ind w:left="0" w:firstLine="709"/>
        <w:jc w:val="both"/>
        <w:rPr>
          <w:rFonts w:ascii="Times New Roman" w:hAnsi="Times New Roman"/>
          <w:sz w:val="28"/>
          <w:szCs w:val="28"/>
        </w:rPr>
      </w:pPr>
      <w:r w:rsidRPr="00A11CFC">
        <w:rPr>
          <w:rFonts w:ascii="Times New Roman" w:hAnsi="Times New Roman"/>
          <w:sz w:val="28"/>
          <w:szCs w:val="28"/>
        </w:rPr>
        <w:t xml:space="preserve">3) затраты на содержание недвижимого и особо ценного движимого имущества, в том числе: </w:t>
      </w:r>
    </w:p>
    <w:p w:rsidR="00793563" w:rsidRPr="00A11CFC" w:rsidRDefault="00793563" w:rsidP="00AC1C9C">
      <w:pPr>
        <w:pStyle w:val="a8"/>
        <w:tabs>
          <w:tab w:val="left" w:pos="0"/>
          <w:tab w:val="left" w:pos="1134"/>
        </w:tabs>
        <w:spacing w:after="0" w:line="240" w:lineRule="auto"/>
        <w:ind w:left="0" w:firstLine="709"/>
        <w:jc w:val="both"/>
        <w:rPr>
          <w:rFonts w:ascii="Times New Roman" w:hAnsi="Times New Roman"/>
          <w:sz w:val="28"/>
          <w:szCs w:val="28"/>
        </w:rPr>
      </w:pPr>
      <w:r w:rsidRPr="00A11CFC">
        <w:rPr>
          <w:rFonts w:ascii="Times New Roman" w:hAnsi="Times New Roman"/>
          <w:sz w:val="28"/>
          <w:szCs w:val="28"/>
        </w:rPr>
        <w:t xml:space="preserve">затраты на охрану; </w:t>
      </w:r>
    </w:p>
    <w:p w:rsidR="00793563" w:rsidRPr="00A11CFC" w:rsidRDefault="00793563" w:rsidP="00AC1C9C">
      <w:pPr>
        <w:pStyle w:val="a8"/>
        <w:tabs>
          <w:tab w:val="left" w:pos="0"/>
          <w:tab w:val="left" w:pos="1134"/>
        </w:tabs>
        <w:spacing w:after="0" w:line="240" w:lineRule="auto"/>
        <w:ind w:left="0" w:firstLine="709"/>
        <w:jc w:val="both"/>
        <w:rPr>
          <w:rFonts w:ascii="Times New Roman" w:hAnsi="Times New Roman"/>
          <w:sz w:val="28"/>
          <w:szCs w:val="28"/>
        </w:rPr>
      </w:pPr>
      <w:r w:rsidRPr="00A11CFC">
        <w:rPr>
          <w:rFonts w:ascii="Times New Roman" w:hAnsi="Times New Roman"/>
          <w:sz w:val="28"/>
          <w:szCs w:val="28"/>
        </w:rPr>
        <w:t xml:space="preserve">затраты на противопожарную безопасность; </w:t>
      </w:r>
    </w:p>
    <w:p w:rsidR="00793563" w:rsidRPr="00A11CFC" w:rsidRDefault="00793563" w:rsidP="00AC1C9C">
      <w:pPr>
        <w:pStyle w:val="a8"/>
        <w:tabs>
          <w:tab w:val="left" w:pos="0"/>
          <w:tab w:val="left" w:pos="1134"/>
        </w:tabs>
        <w:spacing w:after="0" w:line="240" w:lineRule="auto"/>
        <w:ind w:left="0" w:firstLine="709"/>
        <w:jc w:val="both"/>
        <w:rPr>
          <w:rFonts w:ascii="Times New Roman" w:hAnsi="Times New Roman"/>
          <w:sz w:val="28"/>
          <w:szCs w:val="28"/>
        </w:rPr>
      </w:pPr>
      <w:r w:rsidRPr="00A11CFC">
        <w:rPr>
          <w:rFonts w:ascii="Times New Roman" w:hAnsi="Times New Roman"/>
          <w:sz w:val="28"/>
          <w:szCs w:val="28"/>
        </w:rPr>
        <w:t xml:space="preserve">затраты на текущий ремонт по видам основных фондов; </w:t>
      </w:r>
    </w:p>
    <w:p w:rsidR="00793563" w:rsidRPr="00A11CFC" w:rsidRDefault="00793563" w:rsidP="00AC1C9C">
      <w:pPr>
        <w:pStyle w:val="a8"/>
        <w:tabs>
          <w:tab w:val="left" w:pos="0"/>
          <w:tab w:val="left" w:pos="1134"/>
        </w:tabs>
        <w:spacing w:after="0" w:line="240" w:lineRule="auto"/>
        <w:ind w:left="0" w:firstLine="709"/>
        <w:jc w:val="both"/>
        <w:rPr>
          <w:rFonts w:ascii="Times New Roman" w:hAnsi="Times New Roman"/>
          <w:sz w:val="28"/>
          <w:szCs w:val="28"/>
        </w:rPr>
      </w:pPr>
      <w:r w:rsidRPr="00A11CFC">
        <w:rPr>
          <w:rFonts w:ascii="Times New Roman" w:hAnsi="Times New Roman"/>
          <w:sz w:val="28"/>
          <w:szCs w:val="28"/>
        </w:rPr>
        <w:t>затраты на содержание прилегающей территории;</w:t>
      </w:r>
    </w:p>
    <w:p w:rsidR="00793563" w:rsidRPr="00A11CFC" w:rsidRDefault="00793563" w:rsidP="00AC1C9C">
      <w:pPr>
        <w:pStyle w:val="a8"/>
        <w:tabs>
          <w:tab w:val="left" w:pos="0"/>
          <w:tab w:val="left" w:pos="1134"/>
        </w:tabs>
        <w:spacing w:after="0" w:line="240" w:lineRule="auto"/>
        <w:ind w:left="0" w:firstLine="709"/>
        <w:jc w:val="both"/>
        <w:rPr>
          <w:rFonts w:ascii="Times New Roman" w:hAnsi="Times New Roman"/>
          <w:sz w:val="28"/>
          <w:szCs w:val="28"/>
        </w:rPr>
      </w:pPr>
      <w:r w:rsidRPr="00A11CFC">
        <w:rPr>
          <w:rFonts w:ascii="Times New Roman" w:hAnsi="Times New Roman"/>
          <w:sz w:val="28"/>
          <w:szCs w:val="28"/>
        </w:rPr>
        <w:t xml:space="preserve">затраты на уборку и санитарную обработку помещений; </w:t>
      </w:r>
    </w:p>
    <w:p w:rsidR="00793563" w:rsidRPr="00A11CFC" w:rsidRDefault="00793563" w:rsidP="00AC1C9C">
      <w:pPr>
        <w:pStyle w:val="a8"/>
        <w:tabs>
          <w:tab w:val="left" w:pos="0"/>
          <w:tab w:val="left" w:pos="1134"/>
        </w:tabs>
        <w:spacing w:after="0" w:line="240" w:lineRule="auto"/>
        <w:ind w:left="0" w:firstLine="709"/>
        <w:jc w:val="both"/>
        <w:rPr>
          <w:rFonts w:ascii="Times New Roman" w:hAnsi="Times New Roman"/>
          <w:sz w:val="28"/>
          <w:szCs w:val="28"/>
        </w:rPr>
      </w:pPr>
      <w:r w:rsidRPr="00A11CFC">
        <w:rPr>
          <w:rFonts w:ascii="Times New Roman" w:hAnsi="Times New Roman"/>
          <w:sz w:val="28"/>
          <w:szCs w:val="28"/>
        </w:rPr>
        <w:t xml:space="preserve">затраты на содержание транспорта; </w:t>
      </w:r>
    </w:p>
    <w:p w:rsidR="00793563" w:rsidRPr="00A11CFC" w:rsidRDefault="00793563" w:rsidP="00AC1C9C">
      <w:pPr>
        <w:pStyle w:val="a8"/>
        <w:tabs>
          <w:tab w:val="left" w:pos="0"/>
          <w:tab w:val="left" w:pos="1134"/>
        </w:tabs>
        <w:spacing w:after="0" w:line="240" w:lineRule="auto"/>
        <w:ind w:left="0" w:firstLine="709"/>
        <w:jc w:val="both"/>
        <w:rPr>
          <w:rFonts w:ascii="Times New Roman" w:hAnsi="Times New Roman"/>
          <w:sz w:val="28"/>
          <w:szCs w:val="28"/>
        </w:rPr>
      </w:pPr>
      <w:r w:rsidRPr="00A11CFC">
        <w:rPr>
          <w:rFonts w:ascii="Times New Roman" w:hAnsi="Times New Roman"/>
          <w:sz w:val="28"/>
          <w:szCs w:val="28"/>
        </w:rPr>
        <w:t>затраты на приобретение топлива и энергоресурсов.</w:t>
      </w:r>
    </w:p>
    <w:p w:rsidR="00793563" w:rsidRPr="00A11CFC" w:rsidRDefault="00793563" w:rsidP="00AC1C9C">
      <w:pPr>
        <w:tabs>
          <w:tab w:val="left" w:pos="709"/>
          <w:tab w:val="left" w:pos="993"/>
        </w:tabs>
        <w:spacing w:after="0" w:line="240" w:lineRule="auto"/>
        <w:ind w:firstLine="709"/>
        <w:contextualSpacing/>
        <w:jc w:val="both"/>
        <w:rPr>
          <w:rFonts w:ascii="Times New Roman" w:eastAsia="Calibri" w:hAnsi="Times New Roman"/>
          <w:sz w:val="28"/>
          <w:szCs w:val="28"/>
          <w:lang w:eastAsia="en-US"/>
        </w:rPr>
      </w:pPr>
    </w:p>
    <w:p w:rsidR="002B3C94" w:rsidRPr="00A11CFC" w:rsidRDefault="00AC1C9C" w:rsidP="00AC1C9C">
      <w:pPr>
        <w:pStyle w:val="a8"/>
        <w:tabs>
          <w:tab w:val="left" w:pos="0"/>
        </w:tabs>
        <w:spacing w:line="240" w:lineRule="auto"/>
        <w:ind w:left="0" w:firstLine="709"/>
        <w:jc w:val="both"/>
        <w:rPr>
          <w:rFonts w:ascii="Times New Roman" w:eastAsia="Calibri" w:hAnsi="Times New Roman"/>
          <w:sz w:val="28"/>
          <w:szCs w:val="28"/>
          <w:lang w:eastAsia="en-US"/>
        </w:rPr>
      </w:pPr>
      <w:r w:rsidRPr="00A11CFC">
        <w:rPr>
          <w:rFonts w:ascii="Times New Roman" w:eastAsia="Calibri" w:hAnsi="Times New Roman"/>
          <w:sz w:val="28"/>
          <w:szCs w:val="28"/>
          <w:lang w:eastAsia="en-US"/>
        </w:rPr>
        <w:t>10</w:t>
      </w:r>
      <w:r w:rsidR="002B3C94" w:rsidRPr="00A11CFC">
        <w:rPr>
          <w:rFonts w:ascii="Times New Roman" w:eastAsia="Calibri" w:hAnsi="Times New Roman"/>
          <w:sz w:val="28"/>
          <w:szCs w:val="28"/>
          <w:lang w:eastAsia="en-US"/>
        </w:rPr>
        <w:t>.</w:t>
      </w:r>
      <w:r w:rsidRPr="00A11CFC">
        <w:rPr>
          <w:rFonts w:ascii="Times New Roman" w:eastAsia="Calibri" w:hAnsi="Times New Roman"/>
          <w:sz w:val="28"/>
          <w:szCs w:val="28"/>
          <w:lang w:eastAsia="en-US"/>
        </w:rPr>
        <w:tab/>
      </w:r>
      <w:r w:rsidR="002B3C94" w:rsidRPr="00A11CFC">
        <w:rPr>
          <w:rFonts w:ascii="Times New Roman" w:eastAsia="Calibri" w:hAnsi="Times New Roman"/>
          <w:sz w:val="28"/>
          <w:szCs w:val="28"/>
          <w:lang w:eastAsia="en-US"/>
        </w:rPr>
        <w:t xml:space="preserve"> Расчет себестоимости услуги МФЦ производится по методу экономически </w:t>
      </w:r>
      <w:r w:rsidR="00736F07" w:rsidRPr="00A11CFC">
        <w:rPr>
          <w:rFonts w:ascii="Times New Roman" w:eastAsia="Calibri" w:hAnsi="Times New Roman"/>
          <w:sz w:val="28"/>
          <w:szCs w:val="28"/>
          <w:lang w:eastAsia="en-US"/>
        </w:rPr>
        <w:t>обоснованных расходов. В основе расчета затрат лежит прямой учет всех элементов затрат</w:t>
      </w:r>
      <w:r w:rsidR="00D836D3" w:rsidRPr="00A11CFC">
        <w:rPr>
          <w:rFonts w:ascii="Times New Roman" w:eastAsia="Calibri" w:hAnsi="Times New Roman"/>
          <w:sz w:val="28"/>
          <w:szCs w:val="28"/>
          <w:lang w:eastAsia="en-US"/>
        </w:rPr>
        <w:t xml:space="preserve"> (таблица № </w:t>
      </w:r>
      <w:r w:rsidR="004C4CE4" w:rsidRPr="00A11CFC">
        <w:rPr>
          <w:rFonts w:ascii="Times New Roman" w:eastAsia="Calibri" w:hAnsi="Times New Roman"/>
          <w:sz w:val="28"/>
          <w:szCs w:val="28"/>
          <w:lang w:eastAsia="en-US"/>
        </w:rPr>
        <w:t>2</w:t>
      </w:r>
      <w:r w:rsidR="00D836D3" w:rsidRPr="00A11CFC">
        <w:rPr>
          <w:rFonts w:ascii="Times New Roman" w:eastAsia="Calibri" w:hAnsi="Times New Roman"/>
          <w:sz w:val="28"/>
          <w:szCs w:val="28"/>
          <w:lang w:eastAsia="en-US"/>
        </w:rPr>
        <w:t>)</w:t>
      </w:r>
      <w:r w:rsidR="00736F07" w:rsidRPr="00A11CFC">
        <w:rPr>
          <w:rFonts w:ascii="Times New Roman" w:eastAsia="Calibri" w:hAnsi="Times New Roman"/>
          <w:sz w:val="28"/>
          <w:szCs w:val="28"/>
          <w:lang w:eastAsia="en-US"/>
        </w:rPr>
        <w:t>. Расчет себестоимости услуги МФЦ производится по следующей формуле:</w:t>
      </w:r>
    </w:p>
    <w:p w:rsidR="008B7946" w:rsidRPr="00A11CFC" w:rsidRDefault="008B7946" w:rsidP="00AC1C9C">
      <w:pPr>
        <w:pStyle w:val="a8"/>
        <w:tabs>
          <w:tab w:val="left" w:pos="0"/>
        </w:tabs>
        <w:spacing w:line="240" w:lineRule="auto"/>
        <w:ind w:left="0" w:firstLine="709"/>
        <w:jc w:val="center"/>
        <w:rPr>
          <w:rFonts w:ascii="Times New Roman" w:eastAsia="Calibri" w:hAnsi="Times New Roman"/>
          <w:sz w:val="28"/>
          <w:szCs w:val="28"/>
          <w:lang w:eastAsia="en-US"/>
        </w:rPr>
      </w:pPr>
    </w:p>
    <w:p w:rsidR="008B7946" w:rsidRPr="00A11CFC" w:rsidRDefault="008B7946" w:rsidP="00AC1C9C">
      <w:pPr>
        <w:pStyle w:val="a8"/>
        <w:tabs>
          <w:tab w:val="left" w:pos="0"/>
        </w:tabs>
        <w:spacing w:line="240" w:lineRule="auto"/>
        <w:ind w:left="0" w:firstLine="709"/>
        <w:jc w:val="center"/>
        <w:rPr>
          <w:rFonts w:ascii="Times New Roman" w:eastAsia="Calibri" w:hAnsi="Times New Roman"/>
          <w:sz w:val="28"/>
          <w:szCs w:val="28"/>
          <w:lang w:eastAsia="en-US"/>
        </w:rPr>
      </w:pPr>
      <w:proofErr w:type="spellStart"/>
      <w:r w:rsidRPr="00A11CFC">
        <w:rPr>
          <w:rFonts w:ascii="Times New Roman" w:eastAsia="Calibri" w:hAnsi="Times New Roman"/>
          <w:sz w:val="28"/>
          <w:szCs w:val="28"/>
          <w:lang w:eastAsia="en-US"/>
        </w:rPr>
        <w:t>Зусл</w:t>
      </w:r>
      <w:proofErr w:type="spellEnd"/>
      <w:r w:rsidRPr="00A11CFC">
        <w:rPr>
          <w:rFonts w:ascii="Times New Roman" w:eastAsia="Calibri" w:hAnsi="Times New Roman"/>
          <w:sz w:val="28"/>
          <w:szCs w:val="28"/>
          <w:lang w:eastAsia="en-US"/>
        </w:rPr>
        <w:t xml:space="preserve"> = </w:t>
      </w:r>
      <w:proofErr w:type="spellStart"/>
      <w:r w:rsidRPr="00A11CFC">
        <w:rPr>
          <w:rFonts w:ascii="Times New Roman" w:eastAsia="Calibri" w:hAnsi="Times New Roman"/>
          <w:sz w:val="28"/>
          <w:szCs w:val="28"/>
          <w:lang w:eastAsia="en-US"/>
        </w:rPr>
        <w:t>Зоп</w:t>
      </w:r>
      <w:proofErr w:type="spellEnd"/>
      <w:r w:rsidRPr="00A11CFC">
        <w:rPr>
          <w:rFonts w:ascii="Times New Roman" w:eastAsia="Calibri" w:hAnsi="Times New Roman"/>
          <w:sz w:val="28"/>
          <w:szCs w:val="28"/>
          <w:lang w:eastAsia="en-US"/>
        </w:rPr>
        <w:t xml:space="preserve"> + </w:t>
      </w:r>
      <w:proofErr w:type="spellStart"/>
      <w:r w:rsidRPr="00A11CFC">
        <w:rPr>
          <w:rFonts w:ascii="Times New Roman" w:eastAsia="Calibri" w:hAnsi="Times New Roman"/>
          <w:sz w:val="28"/>
          <w:szCs w:val="28"/>
          <w:lang w:eastAsia="en-US"/>
        </w:rPr>
        <w:t>Змз</w:t>
      </w:r>
      <w:proofErr w:type="spellEnd"/>
      <w:r w:rsidRPr="00A11CFC">
        <w:rPr>
          <w:rFonts w:ascii="Times New Roman" w:eastAsia="Calibri" w:hAnsi="Times New Roman"/>
          <w:sz w:val="28"/>
          <w:szCs w:val="28"/>
          <w:lang w:eastAsia="en-US"/>
        </w:rPr>
        <w:t xml:space="preserve"> + </w:t>
      </w:r>
      <w:proofErr w:type="spellStart"/>
      <w:r w:rsidRPr="00A11CFC">
        <w:rPr>
          <w:rFonts w:ascii="Times New Roman" w:eastAsia="Calibri" w:hAnsi="Times New Roman"/>
          <w:sz w:val="28"/>
          <w:szCs w:val="28"/>
          <w:lang w:eastAsia="en-US"/>
        </w:rPr>
        <w:t>Аусл</w:t>
      </w:r>
      <w:proofErr w:type="spellEnd"/>
      <w:r w:rsidRPr="00A11CFC">
        <w:rPr>
          <w:rFonts w:ascii="Times New Roman" w:eastAsia="Calibri" w:hAnsi="Times New Roman"/>
          <w:sz w:val="28"/>
          <w:szCs w:val="28"/>
          <w:lang w:eastAsia="en-US"/>
        </w:rPr>
        <w:t xml:space="preserve"> + </w:t>
      </w:r>
      <w:proofErr w:type="spellStart"/>
      <w:r w:rsidRPr="00A11CFC">
        <w:rPr>
          <w:rFonts w:ascii="Times New Roman" w:eastAsia="Calibri" w:hAnsi="Times New Roman"/>
          <w:sz w:val="28"/>
          <w:szCs w:val="28"/>
          <w:lang w:eastAsia="en-US"/>
        </w:rPr>
        <w:t>Зн</w:t>
      </w:r>
      <w:proofErr w:type="spellEnd"/>
      <w:r w:rsidRPr="00A11CFC">
        <w:rPr>
          <w:rFonts w:ascii="Times New Roman" w:eastAsia="Calibri" w:hAnsi="Times New Roman"/>
          <w:sz w:val="28"/>
          <w:szCs w:val="28"/>
          <w:lang w:eastAsia="en-US"/>
        </w:rPr>
        <w:t>, где:</w:t>
      </w:r>
    </w:p>
    <w:p w:rsidR="004E7945" w:rsidRPr="00A11CFC" w:rsidRDefault="004E7945" w:rsidP="00AC1C9C">
      <w:pPr>
        <w:pStyle w:val="a8"/>
        <w:tabs>
          <w:tab w:val="left" w:pos="0"/>
        </w:tabs>
        <w:spacing w:line="240" w:lineRule="auto"/>
        <w:ind w:left="0" w:firstLine="709"/>
        <w:rPr>
          <w:rFonts w:ascii="Times New Roman" w:eastAsia="Calibri" w:hAnsi="Times New Roman"/>
          <w:sz w:val="28"/>
          <w:szCs w:val="28"/>
          <w:lang w:eastAsia="en-US"/>
        </w:rPr>
      </w:pPr>
    </w:p>
    <w:p w:rsidR="001F20C7" w:rsidRPr="00A11CFC" w:rsidRDefault="004E7945" w:rsidP="00AC1C9C">
      <w:pPr>
        <w:pStyle w:val="a8"/>
        <w:tabs>
          <w:tab w:val="left" w:pos="0"/>
        </w:tabs>
        <w:spacing w:line="240" w:lineRule="auto"/>
        <w:ind w:left="0" w:firstLine="709"/>
        <w:jc w:val="both"/>
        <w:rPr>
          <w:rFonts w:ascii="Times New Roman" w:eastAsia="Calibri" w:hAnsi="Times New Roman"/>
          <w:sz w:val="28"/>
          <w:szCs w:val="28"/>
          <w:lang w:eastAsia="en-US"/>
        </w:rPr>
      </w:pPr>
      <w:proofErr w:type="spellStart"/>
      <w:r w:rsidRPr="00A11CFC">
        <w:rPr>
          <w:rFonts w:ascii="Times New Roman" w:eastAsia="Calibri" w:hAnsi="Times New Roman"/>
          <w:sz w:val="28"/>
          <w:szCs w:val="28"/>
          <w:lang w:eastAsia="en-US"/>
        </w:rPr>
        <w:t>Зусл</w:t>
      </w:r>
      <w:proofErr w:type="spellEnd"/>
      <w:r w:rsidRPr="00A11CFC">
        <w:rPr>
          <w:rFonts w:ascii="Times New Roman" w:eastAsia="Calibri" w:hAnsi="Times New Roman"/>
          <w:sz w:val="28"/>
          <w:szCs w:val="28"/>
          <w:lang w:eastAsia="en-US"/>
        </w:rPr>
        <w:t xml:space="preserve"> - затраты на предоставление услуги МФЦ; </w:t>
      </w:r>
    </w:p>
    <w:p w:rsidR="001F20C7" w:rsidRPr="00A11CFC" w:rsidRDefault="004E7945" w:rsidP="00AC1C9C">
      <w:pPr>
        <w:pStyle w:val="a8"/>
        <w:tabs>
          <w:tab w:val="left" w:pos="0"/>
        </w:tabs>
        <w:spacing w:line="240" w:lineRule="auto"/>
        <w:ind w:left="0" w:firstLine="709"/>
        <w:jc w:val="both"/>
        <w:rPr>
          <w:rFonts w:ascii="Times New Roman" w:eastAsia="Calibri" w:hAnsi="Times New Roman"/>
          <w:sz w:val="28"/>
          <w:szCs w:val="28"/>
          <w:lang w:eastAsia="en-US"/>
        </w:rPr>
      </w:pPr>
      <w:proofErr w:type="spellStart"/>
      <w:r w:rsidRPr="00A11CFC">
        <w:rPr>
          <w:rFonts w:ascii="Times New Roman" w:eastAsia="Calibri" w:hAnsi="Times New Roman"/>
          <w:sz w:val="28"/>
          <w:szCs w:val="28"/>
          <w:lang w:eastAsia="en-US"/>
        </w:rPr>
        <w:t>Зоп</w:t>
      </w:r>
      <w:proofErr w:type="spellEnd"/>
      <w:r w:rsidRPr="00A11CFC">
        <w:rPr>
          <w:rFonts w:ascii="Times New Roman" w:eastAsia="Calibri" w:hAnsi="Times New Roman"/>
          <w:sz w:val="28"/>
          <w:szCs w:val="28"/>
          <w:lang w:eastAsia="en-US"/>
        </w:rPr>
        <w:t xml:space="preserve"> - затраты на оплату труда и начисления на выплаты по оплате труда персонала, принимающего участие в оказании услуги МФЦ;</w:t>
      </w:r>
    </w:p>
    <w:p w:rsidR="004E7945" w:rsidRPr="00A11CFC" w:rsidRDefault="00BB16DC" w:rsidP="00AC1C9C">
      <w:pPr>
        <w:pStyle w:val="a8"/>
        <w:tabs>
          <w:tab w:val="left" w:pos="0"/>
        </w:tabs>
        <w:spacing w:line="240" w:lineRule="auto"/>
        <w:ind w:left="0" w:firstLine="709"/>
        <w:jc w:val="both"/>
        <w:rPr>
          <w:rFonts w:ascii="Times New Roman" w:eastAsia="Calibri" w:hAnsi="Times New Roman"/>
          <w:sz w:val="28"/>
          <w:szCs w:val="28"/>
          <w:lang w:eastAsia="en-US"/>
        </w:rPr>
      </w:pPr>
      <w:proofErr w:type="spellStart"/>
      <w:r>
        <w:rPr>
          <w:rFonts w:ascii="Times New Roman" w:eastAsia="Calibri" w:hAnsi="Times New Roman"/>
          <w:sz w:val="28"/>
          <w:szCs w:val="28"/>
          <w:lang w:eastAsia="en-US"/>
        </w:rPr>
        <w:t>Змз</w:t>
      </w:r>
      <w:proofErr w:type="spellEnd"/>
      <w:r>
        <w:rPr>
          <w:rFonts w:ascii="Times New Roman" w:eastAsia="Calibri" w:hAnsi="Times New Roman"/>
          <w:sz w:val="28"/>
          <w:szCs w:val="28"/>
          <w:lang w:eastAsia="en-US"/>
        </w:rPr>
        <w:t xml:space="preserve"> - </w:t>
      </w:r>
      <w:r w:rsidR="004E7945" w:rsidRPr="00A11CFC">
        <w:rPr>
          <w:rFonts w:ascii="Times New Roman" w:eastAsia="Calibri" w:hAnsi="Times New Roman"/>
          <w:sz w:val="28"/>
          <w:szCs w:val="28"/>
          <w:lang w:eastAsia="en-US"/>
        </w:rPr>
        <w:t xml:space="preserve">затраты на материальные запасы, потребляемые в процессе предоставления услуги МФЦ; </w:t>
      </w:r>
    </w:p>
    <w:p w:rsidR="004E7945" w:rsidRPr="00A11CFC" w:rsidRDefault="004E7945" w:rsidP="00AC1C9C">
      <w:pPr>
        <w:pStyle w:val="a8"/>
        <w:tabs>
          <w:tab w:val="left" w:pos="0"/>
        </w:tabs>
        <w:spacing w:line="240" w:lineRule="auto"/>
        <w:ind w:left="0" w:firstLine="709"/>
        <w:jc w:val="both"/>
        <w:rPr>
          <w:rFonts w:ascii="Times New Roman" w:eastAsia="Calibri" w:hAnsi="Times New Roman"/>
          <w:sz w:val="28"/>
          <w:szCs w:val="28"/>
          <w:lang w:eastAsia="en-US"/>
        </w:rPr>
      </w:pPr>
      <w:proofErr w:type="spellStart"/>
      <w:r w:rsidRPr="00A11CFC">
        <w:rPr>
          <w:rFonts w:ascii="Times New Roman" w:eastAsia="Calibri" w:hAnsi="Times New Roman"/>
          <w:sz w:val="28"/>
          <w:szCs w:val="28"/>
          <w:lang w:eastAsia="en-US"/>
        </w:rPr>
        <w:t>Аусл</w:t>
      </w:r>
      <w:proofErr w:type="spellEnd"/>
      <w:r w:rsidRPr="00A11CFC">
        <w:rPr>
          <w:rFonts w:ascii="Times New Roman" w:eastAsia="Calibri" w:hAnsi="Times New Roman"/>
          <w:sz w:val="28"/>
          <w:szCs w:val="28"/>
          <w:lang w:eastAsia="en-US"/>
        </w:rPr>
        <w:t xml:space="preserve"> - сумма начисленной амортизации оборудования, используемого в процессе предоставления услуги МФЦ; </w:t>
      </w:r>
    </w:p>
    <w:p w:rsidR="004E7945" w:rsidRPr="00A11CFC" w:rsidRDefault="004E7945" w:rsidP="00AC1C9C">
      <w:pPr>
        <w:pStyle w:val="a8"/>
        <w:tabs>
          <w:tab w:val="left" w:pos="0"/>
        </w:tabs>
        <w:spacing w:line="240" w:lineRule="auto"/>
        <w:ind w:left="0" w:firstLine="709"/>
        <w:jc w:val="both"/>
        <w:rPr>
          <w:rFonts w:ascii="Times New Roman" w:eastAsia="Calibri" w:hAnsi="Times New Roman"/>
          <w:sz w:val="28"/>
          <w:szCs w:val="28"/>
          <w:lang w:eastAsia="en-US"/>
        </w:rPr>
      </w:pPr>
      <w:proofErr w:type="spellStart"/>
      <w:r w:rsidRPr="00A11CFC">
        <w:rPr>
          <w:rFonts w:ascii="Times New Roman" w:eastAsia="Calibri" w:hAnsi="Times New Roman"/>
          <w:sz w:val="28"/>
          <w:szCs w:val="28"/>
          <w:lang w:eastAsia="en-US"/>
        </w:rPr>
        <w:t>Зн</w:t>
      </w:r>
      <w:proofErr w:type="spellEnd"/>
      <w:r w:rsidRPr="00A11CFC">
        <w:rPr>
          <w:rFonts w:ascii="Times New Roman" w:eastAsia="Calibri" w:hAnsi="Times New Roman"/>
          <w:sz w:val="28"/>
          <w:szCs w:val="28"/>
          <w:lang w:eastAsia="en-US"/>
        </w:rPr>
        <w:t xml:space="preserve"> - накладные затраты, относимые на стоимость услуги МФЦ.</w:t>
      </w:r>
    </w:p>
    <w:p w:rsidR="004C4CE4" w:rsidRPr="00A11CFC" w:rsidRDefault="004C4CE4" w:rsidP="00AC1C9C">
      <w:pPr>
        <w:pStyle w:val="a8"/>
        <w:tabs>
          <w:tab w:val="left" w:pos="0"/>
        </w:tabs>
        <w:spacing w:line="240" w:lineRule="auto"/>
        <w:ind w:left="0" w:firstLine="709"/>
        <w:jc w:val="center"/>
        <w:rPr>
          <w:rFonts w:ascii="Times New Roman" w:eastAsia="Calibri" w:hAnsi="Times New Roman"/>
          <w:sz w:val="28"/>
          <w:szCs w:val="28"/>
          <w:lang w:eastAsia="en-US"/>
        </w:rPr>
      </w:pPr>
    </w:p>
    <w:p w:rsidR="004A2512" w:rsidRPr="00A11CFC" w:rsidRDefault="004A2512" w:rsidP="00AC1C9C">
      <w:pPr>
        <w:pStyle w:val="a8"/>
        <w:tabs>
          <w:tab w:val="left" w:pos="0"/>
        </w:tabs>
        <w:spacing w:line="240" w:lineRule="auto"/>
        <w:ind w:left="0" w:firstLine="709"/>
        <w:jc w:val="center"/>
        <w:rPr>
          <w:rFonts w:ascii="Times New Roman" w:eastAsia="Calibri" w:hAnsi="Times New Roman"/>
          <w:sz w:val="28"/>
          <w:szCs w:val="28"/>
          <w:lang w:eastAsia="en-US"/>
        </w:rPr>
      </w:pPr>
    </w:p>
    <w:p w:rsidR="004A2512" w:rsidRPr="00A11CFC" w:rsidRDefault="004A2512" w:rsidP="00AC1C9C">
      <w:pPr>
        <w:pStyle w:val="a8"/>
        <w:tabs>
          <w:tab w:val="left" w:pos="0"/>
        </w:tabs>
        <w:spacing w:line="240" w:lineRule="auto"/>
        <w:ind w:left="0" w:firstLine="709"/>
        <w:jc w:val="center"/>
        <w:rPr>
          <w:rFonts w:ascii="Times New Roman" w:eastAsia="Calibri" w:hAnsi="Times New Roman"/>
          <w:sz w:val="28"/>
          <w:szCs w:val="28"/>
          <w:lang w:eastAsia="en-US"/>
        </w:rPr>
      </w:pPr>
    </w:p>
    <w:p w:rsidR="004A2512" w:rsidRDefault="004A2512" w:rsidP="00AC1C9C">
      <w:pPr>
        <w:pStyle w:val="a8"/>
        <w:tabs>
          <w:tab w:val="left" w:pos="0"/>
        </w:tabs>
        <w:spacing w:line="240" w:lineRule="auto"/>
        <w:ind w:left="0" w:firstLine="709"/>
        <w:jc w:val="center"/>
        <w:rPr>
          <w:rFonts w:ascii="Times New Roman" w:eastAsia="Calibri" w:hAnsi="Times New Roman"/>
          <w:sz w:val="28"/>
          <w:szCs w:val="28"/>
          <w:lang w:eastAsia="en-US"/>
        </w:rPr>
      </w:pPr>
    </w:p>
    <w:p w:rsidR="00175A50" w:rsidRDefault="00175A50" w:rsidP="00AC1C9C">
      <w:pPr>
        <w:pStyle w:val="a8"/>
        <w:tabs>
          <w:tab w:val="left" w:pos="0"/>
        </w:tabs>
        <w:spacing w:line="240" w:lineRule="auto"/>
        <w:ind w:left="0" w:firstLine="709"/>
        <w:jc w:val="center"/>
        <w:rPr>
          <w:rFonts w:ascii="Times New Roman" w:eastAsia="Calibri" w:hAnsi="Times New Roman"/>
          <w:sz w:val="28"/>
          <w:szCs w:val="28"/>
          <w:lang w:eastAsia="en-US"/>
        </w:rPr>
      </w:pPr>
    </w:p>
    <w:p w:rsidR="00175A50" w:rsidRPr="00A11CFC" w:rsidRDefault="00175A50" w:rsidP="00AC1C9C">
      <w:pPr>
        <w:pStyle w:val="a8"/>
        <w:tabs>
          <w:tab w:val="left" w:pos="0"/>
        </w:tabs>
        <w:spacing w:line="240" w:lineRule="auto"/>
        <w:ind w:left="0" w:firstLine="709"/>
        <w:jc w:val="center"/>
        <w:rPr>
          <w:rFonts w:ascii="Times New Roman" w:eastAsia="Calibri" w:hAnsi="Times New Roman"/>
          <w:sz w:val="28"/>
          <w:szCs w:val="28"/>
          <w:lang w:eastAsia="en-US"/>
        </w:rPr>
      </w:pPr>
    </w:p>
    <w:p w:rsidR="004A2512" w:rsidRPr="00A11CFC" w:rsidRDefault="004A2512" w:rsidP="00AC1C9C">
      <w:pPr>
        <w:pStyle w:val="a8"/>
        <w:tabs>
          <w:tab w:val="left" w:pos="0"/>
        </w:tabs>
        <w:spacing w:line="240" w:lineRule="auto"/>
        <w:ind w:left="0" w:firstLine="709"/>
        <w:jc w:val="center"/>
        <w:rPr>
          <w:rFonts w:ascii="Times New Roman" w:eastAsia="Calibri" w:hAnsi="Times New Roman"/>
          <w:sz w:val="28"/>
          <w:szCs w:val="28"/>
          <w:lang w:eastAsia="en-US"/>
        </w:rPr>
      </w:pPr>
    </w:p>
    <w:p w:rsidR="00D836D3" w:rsidRPr="00A11CFC" w:rsidRDefault="004C4CE4" w:rsidP="00AC1C9C">
      <w:pPr>
        <w:pStyle w:val="a8"/>
        <w:tabs>
          <w:tab w:val="left" w:pos="0"/>
        </w:tabs>
        <w:spacing w:line="240" w:lineRule="auto"/>
        <w:ind w:left="0" w:firstLine="709"/>
        <w:jc w:val="right"/>
        <w:rPr>
          <w:rFonts w:ascii="Times New Roman" w:eastAsia="Calibri" w:hAnsi="Times New Roman"/>
          <w:sz w:val="28"/>
          <w:szCs w:val="28"/>
          <w:lang w:eastAsia="en-US"/>
        </w:rPr>
      </w:pPr>
      <w:r w:rsidRPr="00A11CFC">
        <w:rPr>
          <w:rFonts w:ascii="Times New Roman" w:eastAsia="Calibri" w:hAnsi="Times New Roman"/>
          <w:sz w:val="28"/>
          <w:szCs w:val="28"/>
          <w:lang w:eastAsia="en-US"/>
        </w:rPr>
        <w:lastRenderedPageBreak/>
        <w:tab/>
      </w:r>
      <w:r w:rsidRPr="00A11CFC">
        <w:rPr>
          <w:rFonts w:ascii="Times New Roman" w:eastAsia="Calibri" w:hAnsi="Times New Roman"/>
          <w:sz w:val="28"/>
          <w:szCs w:val="28"/>
          <w:lang w:eastAsia="en-US"/>
        </w:rPr>
        <w:tab/>
      </w:r>
      <w:r w:rsidRPr="00A11CFC">
        <w:rPr>
          <w:rFonts w:ascii="Times New Roman" w:eastAsia="Calibri" w:hAnsi="Times New Roman"/>
          <w:sz w:val="28"/>
          <w:szCs w:val="28"/>
          <w:lang w:eastAsia="en-US"/>
        </w:rPr>
        <w:tab/>
      </w:r>
      <w:r w:rsidRPr="00A11CFC">
        <w:rPr>
          <w:rFonts w:ascii="Times New Roman" w:eastAsia="Calibri" w:hAnsi="Times New Roman"/>
          <w:sz w:val="28"/>
          <w:szCs w:val="28"/>
          <w:lang w:eastAsia="en-US"/>
        </w:rPr>
        <w:tab/>
      </w:r>
      <w:r w:rsidRPr="00A11CFC">
        <w:rPr>
          <w:rFonts w:ascii="Times New Roman" w:eastAsia="Calibri" w:hAnsi="Times New Roman"/>
          <w:sz w:val="28"/>
          <w:szCs w:val="28"/>
          <w:lang w:eastAsia="en-US"/>
        </w:rPr>
        <w:tab/>
      </w:r>
      <w:r w:rsidRPr="00A11CFC">
        <w:rPr>
          <w:rFonts w:ascii="Times New Roman" w:eastAsia="Calibri" w:hAnsi="Times New Roman"/>
          <w:sz w:val="28"/>
          <w:szCs w:val="28"/>
          <w:lang w:eastAsia="en-US"/>
        </w:rPr>
        <w:tab/>
      </w:r>
      <w:r w:rsidRPr="00A11CFC">
        <w:rPr>
          <w:rFonts w:ascii="Times New Roman" w:eastAsia="Calibri" w:hAnsi="Times New Roman"/>
          <w:sz w:val="28"/>
          <w:szCs w:val="28"/>
          <w:lang w:eastAsia="en-US"/>
        </w:rPr>
        <w:tab/>
      </w:r>
      <w:r w:rsidRPr="00A11CFC">
        <w:rPr>
          <w:rFonts w:ascii="Times New Roman" w:eastAsia="Calibri" w:hAnsi="Times New Roman"/>
          <w:sz w:val="28"/>
          <w:szCs w:val="28"/>
          <w:lang w:eastAsia="en-US"/>
        </w:rPr>
        <w:tab/>
      </w:r>
      <w:r w:rsidRPr="00A11CFC">
        <w:rPr>
          <w:rFonts w:ascii="Times New Roman" w:eastAsia="Calibri" w:hAnsi="Times New Roman"/>
          <w:sz w:val="28"/>
          <w:szCs w:val="28"/>
          <w:lang w:eastAsia="en-US"/>
        </w:rPr>
        <w:tab/>
      </w:r>
      <w:r w:rsidRPr="00A11CFC">
        <w:rPr>
          <w:rFonts w:ascii="Times New Roman" w:eastAsia="Calibri" w:hAnsi="Times New Roman"/>
          <w:sz w:val="28"/>
          <w:szCs w:val="28"/>
          <w:lang w:eastAsia="en-US"/>
        </w:rPr>
        <w:tab/>
        <w:t>Таблица № 2</w:t>
      </w:r>
    </w:p>
    <w:p w:rsidR="00D836D3" w:rsidRPr="00A11CFC" w:rsidRDefault="00D836D3" w:rsidP="00AC1C9C">
      <w:pPr>
        <w:pStyle w:val="a8"/>
        <w:tabs>
          <w:tab w:val="left" w:pos="0"/>
        </w:tabs>
        <w:spacing w:line="240" w:lineRule="auto"/>
        <w:ind w:left="0" w:firstLine="709"/>
        <w:jc w:val="center"/>
        <w:rPr>
          <w:rFonts w:ascii="Times New Roman" w:eastAsia="Calibri" w:hAnsi="Times New Roman"/>
          <w:b/>
          <w:sz w:val="28"/>
          <w:szCs w:val="28"/>
          <w:lang w:eastAsia="en-US"/>
        </w:rPr>
      </w:pPr>
      <w:r w:rsidRPr="00A11CFC">
        <w:rPr>
          <w:rFonts w:ascii="Times New Roman" w:eastAsia="Calibri" w:hAnsi="Times New Roman"/>
          <w:b/>
          <w:sz w:val="28"/>
          <w:szCs w:val="28"/>
          <w:lang w:eastAsia="en-US"/>
        </w:rPr>
        <w:t>Расчет размера платы на оказание услуги (работы)</w:t>
      </w:r>
    </w:p>
    <w:p w:rsidR="00D836D3" w:rsidRPr="00A11CFC" w:rsidRDefault="00D836D3" w:rsidP="004A2512">
      <w:pPr>
        <w:pStyle w:val="a8"/>
        <w:tabs>
          <w:tab w:val="left" w:pos="0"/>
        </w:tabs>
        <w:spacing w:line="240" w:lineRule="auto"/>
        <w:ind w:left="0" w:firstLine="709"/>
        <w:jc w:val="center"/>
        <w:rPr>
          <w:rFonts w:ascii="Times New Roman" w:eastAsia="Calibri" w:hAnsi="Times New Roman"/>
          <w:b/>
          <w:sz w:val="28"/>
          <w:szCs w:val="28"/>
          <w:lang w:eastAsia="en-US"/>
        </w:rPr>
      </w:pPr>
      <w:r w:rsidRPr="00A11CFC">
        <w:rPr>
          <w:rFonts w:ascii="Times New Roman" w:eastAsia="Calibri" w:hAnsi="Times New Roman"/>
          <w:b/>
          <w:sz w:val="28"/>
          <w:szCs w:val="28"/>
          <w:lang w:eastAsia="en-US"/>
        </w:rPr>
        <w:t>___________________________</w:t>
      </w:r>
    </w:p>
    <w:p w:rsidR="00D836D3" w:rsidRPr="00A11CFC" w:rsidRDefault="00D836D3" w:rsidP="00AC1C9C">
      <w:pPr>
        <w:pStyle w:val="a8"/>
        <w:tabs>
          <w:tab w:val="left" w:pos="0"/>
        </w:tabs>
        <w:spacing w:line="240" w:lineRule="auto"/>
        <w:ind w:left="0" w:firstLine="709"/>
        <w:jc w:val="center"/>
        <w:rPr>
          <w:rFonts w:ascii="Times New Roman" w:eastAsia="Calibri" w:hAnsi="Times New Roman"/>
          <w:sz w:val="28"/>
          <w:szCs w:val="28"/>
          <w:lang w:eastAsia="en-US"/>
        </w:rPr>
      </w:pPr>
      <w:r w:rsidRPr="00A11CFC">
        <w:rPr>
          <w:rFonts w:ascii="Times New Roman" w:eastAsia="Calibri" w:hAnsi="Times New Roman"/>
          <w:sz w:val="28"/>
          <w:szCs w:val="28"/>
          <w:lang w:eastAsia="en-US"/>
        </w:rPr>
        <w:t>(наименование услуги (работы))</w:t>
      </w:r>
    </w:p>
    <w:p w:rsidR="00D836D3" w:rsidRPr="00A11CFC" w:rsidRDefault="00D836D3" w:rsidP="00AC1C9C">
      <w:pPr>
        <w:pStyle w:val="a8"/>
        <w:tabs>
          <w:tab w:val="left" w:pos="0"/>
        </w:tabs>
        <w:spacing w:line="240" w:lineRule="auto"/>
        <w:ind w:left="0" w:firstLine="709"/>
        <w:jc w:val="center"/>
        <w:rPr>
          <w:rFonts w:ascii="Times New Roman" w:eastAsia="Calibri" w:hAnsi="Times New Roman"/>
          <w:sz w:val="28"/>
          <w:szCs w:val="28"/>
          <w:lang w:eastAsia="en-US"/>
        </w:rPr>
      </w:pPr>
    </w:p>
    <w:tbl>
      <w:tblPr>
        <w:tblStyle w:val="a7"/>
        <w:tblW w:w="9488" w:type="dxa"/>
        <w:tblInd w:w="279" w:type="dxa"/>
        <w:tblLook w:val="04A0" w:firstRow="1" w:lastRow="0" w:firstColumn="1" w:lastColumn="0" w:noHBand="0" w:noVBand="1"/>
      </w:tblPr>
      <w:tblGrid>
        <w:gridCol w:w="850"/>
        <w:gridCol w:w="6972"/>
        <w:gridCol w:w="1666"/>
      </w:tblGrid>
      <w:tr w:rsidR="00A11CFC" w:rsidRPr="00A11CFC" w:rsidTr="00AC1C9C">
        <w:tc>
          <w:tcPr>
            <w:tcW w:w="850" w:type="dxa"/>
          </w:tcPr>
          <w:p w:rsidR="00D836D3" w:rsidRPr="00A11CFC" w:rsidRDefault="00D836D3" w:rsidP="00AC1C9C">
            <w:pPr>
              <w:pStyle w:val="a8"/>
              <w:tabs>
                <w:tab w:val="left" w:pos="0"/>
              </w:tabs>
              <w:spacing w:line="240" w:lineRule="auto"/>
              <w:ind w:left="0" w:firstLine="34"/>
              <w:jc w:val="center"/>
              <w:rPr>
                <w:rFonts w:ascii="Times New Roman" w:eastAsia="Calibri" w:hAnsi="Times New Roman"/>
                <w:b/>
                <w:sz w:val="24"/>
                <w:szCs w:val="24"/>
                <w:lang w:eastAsia="en-US"/>
              </w:rPr>
            </w:pPr>
            <w:r w:rsidRPr="00A11CFC">
              <w:rPr>
                <w:rFonts w:ascii="Times New Roman" w:eastAsia="Calibri" w:hAnsi="Times New Roman"/>
                <w:b/>
                <w:sz w:val="24"/>
                <w:szCs w:val="24"/>
                <w:lang w:eastAsia="en-US"/>
              </w:rPr>
              <w:t>№ п/п</w:t>
            </w:r>
          </w:p>
        </w:tc>
        <w:tc>
          <w:tcPr>
            <w:tcW w:w="6972" w:type="dxa"/>
          </w:tcPr>
          <w:p w:rsidR="00D836D3" w:rsidRPr="00A11CFC" w:rsidRDefault="00D836D3" w:rsidP="00AC1C9C">
            <w:pPr>
              <w:pStyle w:val="a8"/>
              <w:tabs>
                <w:tab w:val="left" w:pos="0"/>
              </w:tabs>
              <w:spacing w:line="240" w:lineRule="auto"/>
              <w:ind w:left="0" w:firstLine="709"/>
              <w:jc w:val="center"/>
              <w:rPr>
                <w:rFonts w:ascii="Times New Roman" w:eastAsia="Calibri" w:hAnsi="Times New Roman"/>
                <w:b/>
                <w:sz w:val="24"/>
                <w:szCs w:val="24"/>
                <w:lang w:eastAsia="en-US"/>
              </w:rPr>
            </w:pPr>
            <w:r w:rsidRPr="00A11CFC">
              <w:rPr>
                <w:rFonts w:ascii="Times New Roman" w:eastAsia="Calibri" w:hAnsi="Times New Roman"/>
                <w:b/>
                <w:sz w:val="24"/>
                <w:szCs w:val="24"/>
                <w:lang w:eastAsia="en-US"/>
              </w:rPr>
              <w:t>Наименование статей затрат</w:t>
            </w:r>
          </w:p>
        </w:tc>
        <w:tc>
          <w:tcPr>
            <w:tcW w:w="1666" w:type="dxa"/>
          </w:tcPr>
          <w:p w:rsidR="00D836D3" w:rsidRPr="00A11CFC" w:rsidRDefault="00D836D3" w:rsidP="004A2512">
            <w:pPr>
              <w:pStyle w:val="a8"/>
              <w:tabs>
                <w:tab w:val="left" w:pos="0"/>
              </w:tabs>
              <w:spacing w:line="240" w:lineRule="auto"/>
              <w:ind w:left="0"/>
              <w:jc w:val="center"/>
              <w:rPr>
                <w:rFonts w:ascii="Times New Roman" w:eastAsia="Calibri" w:hAnsi="Times New Roman"/>
                <w:b/>
                <w:sz w:val="24"/>
                <w:szCs w:val="24"/>
                <w:lang w:eastAsia="en-US"/>
              </w:rPr>
            </w:pPr>
            <w:r w:rsidRPr="00A11CFC">
              <w:rPr>
                <w:rFonts w:ascii="Times New Roman" w:eastAsia="Calibri" w:hAnsi="Times New Roman"/>
                <w:b/>
                <w:sz w:val="24"/>
                <w:szCs w:val="24"/>
                <w:lang w:eastAsia="en-US"/>
              </w:rPr>
              <w:t>Сумма</w:t>
            </w:r>
          </w:p>
          <w:p w:rsidR="00D836D3" w:rsidRPr="00A11CFC" w:rsidRDefault="00D836D3" w:rsidP="004A2512">
            <w:pPr>
              <w:pStyle w:val="a8"/>
              <w:tabs>
                <w:tab w:val="left" w:pos="0"/>
              </w:tabs>
              <w:spacing w:line="240" w:lineRule="auto"/>
              <w:ind w:left="0"/>
              <w:jc w:val="center"/>
              <w:rPr>
                <w:rFonts w:ascii="Times New Roman" w:eastAsia="Calibri" w:hAnsi="Times New Roman"/>
                <w:b/>
                <w:sz w:val="24"/>
                <w:szCs w:val="24"/>
                <w:lang w:eastAsia="en-US"/>
              </w:rPr>
            </w:pPr>
            <w:r w:rsidRPr="00A11CFC">
              <w:rPr>
                <w:rFonts w:ascii="Times New Roman" w:eastAsia="Calibri" w:hAnsi="Times New Roman"/>
                <w:b/>
                <w:sz w:val="24"/>
                <w:szCs w:val="24"/>
                <w:lang w:eastAsia="en-US"/>
              </w:rPr>
              <w:t>(руб.)</w:t>
            </w:r>
          </w:p>
        </w:tc>
      </w:tr>
      <w:tr w:rsidR="00A11CFC" w:rsidRPr="00A11CFC" w:rsidTr="00AC1C9C">
        <w:tc>
          <w:tcPr>
            <w:tcW w:w="850" w:type="dxa"/>
          </w:tcPr>
          <w:p w:rsidR="00D836D3" w:rsidRPr="00A11CFC" w:rsidRDefault="002948C9" w:rsidP="00AC1C9C">
            <w:pPr>
              <w:pStyle w:val="a8"/>
              <w:tabs>
                <w:tab w:val="left" w:pos="0"/>
              </w:tabs>
              <w:spacing w:line="240" w:lineRule="auto"/>
              <w:ind w:left="0" w:firstLine="34"/>
              <w:jc w:val="center"/>
              <w:rPr>
                <w:rFonts w:ascii="Times New Roman" w:eastAsia="Calibri" w:hAnsi="Times New Roman"/>
                <w:sz w:val="24"/>
                <w:szCs w:val="24"/>
                <w:lang w:eastAsia="en-US"/>
              </w:rPr>
            </w:pPr>
            <w:r w:rsidRPr="00A11CFC">
              <w:rPr>
                <w:rFonts w:ascii="Times New Roman" w:eastAsia="Calibri" w:hAnsi="Times New Roman"/>
                <w:sz w:val="24"/>
                <w:szCs w:val="24"/>
                <w:lang w:eastAsia="en-US"/>
              </w:rPr>
              <w:t>1.</w:t>
            </w:r>
          </w:p>
        </w:tc>
        <w:tc>
          <w:tcPr>
            <w:tcW w:w="6972" w:type="dxa"/>
          </w:tcPr>
          <w:p w:rsidR="00D836D3" w:rsidRPr="00A11CFC" w:rsidRDefault="002948C9" w:rsidP="004A2512">
            <w:pPr>
              <w:pStyle w:val="a8"/>
              <w:tabs>
                <w:tab w:val="left" w:pos="0"/>
              </w:tabs>
              <w:spacing w:line="240" w:lineRule="auto"/>
              <w:ind w:left="0" w:firstLine="34"/>
              <w:jc w:val="both"/>
              <w:rPr>
                <w:rFonts w:ascii="Times New Roman" w:eastAsia="Calibri" w:hAnsi="Times New Roman"/>
                <w:sz w:val="24"/>
                <w:szCs w:val="24"/>
                <w:lang w:eastAsia="en-US"/>
              </w:rPr>
            </w:pPr>
            <w:r w:rsidRPr="00A11CFC">
              <w:rPr>
                <w:rFonts w:ascii="Times New Roman" w:eastAsia="Calibri" w:hAnsi="Times New Roman"/>
                <w:sz w:val="24"/>
                <w:szCs w:val="24"/>
                <w:lang w:eastAsia="en-US"/>
              </w:rPr>
              <w:t>Затраты на оплату труда основного персонала</w:t>
            </w:r>
          </w:p>
        </w:tc>
        <w:tc>
          <w:tcPr>
            <w:tcW w:w="1666" w:type="dxa"/>
          </w:tcPr>
          <w:p w:rsidR="00D836D3" w:rsidRPr="00A11CFC" w:rsidRDefault="00D836D3" w:rsidP="004A2512">
            <w:pPr>
              <w:pStyle w:val="a8"/>
              <w:tabs>
                <w:tab w:val="left" w:pos="0"/>
              </w:tabs>
              <w:spacing w:line="240" w:lineRule="auto"/>
              <w:ind w:left="0"/>
              <w:jc w:val="both"/>
              <w:rPr>
                <w:rFonts w:ascii="Times New Roman" w:eastAsia="Calibri" w:hAnsi="Times New Roman"/>
                <w:sz w:val="24"/>
                <w:szCs w:val="24"/>
                <w:lang w:eastAsia="en-US"/>
              </w:rPr>
            </w:pPr>
          </w:p>
        </w:tc>
      </w:tr>
      <w:tr w:rsidR="00A11CFC" w:rsidRPr="00A11CFC" w:rsidTr="00AC1C9C">
        <w:tc>
          <w:tcPr>
            <w:tcW w:w="850" w:type="dxa"/>
          </w:tcPr>
          <w:p w:rsidR="00D836D3" w:rsidRPr="00A11CFC" w:rsidRDefault="002948C9" w:rsidP="00AC1C9C">
            <w:pPr>
              <w:pStyle w:val="a8"/>
              <w:tabs>
                <w:tab w:val="left" w:pos="0"/>
              </w:tabs>
              <w:spacing w:line="240" w:lineRule="auto"/>
              <w:ind w:left="0" w:firstLine="34"/>
              <w:jc w:val="center"/>
              <w:rPr>
                <w:rFonts w:ascii="Times New Roman" w:eastAsia="Calibri" w:hAnsi="Times New Roman"/>
                <w:sz w:val="24"/>
                <w:szCs w:val="24"/>
                <w:lang w:eastAsia="en-US"/>
              </w:rPr>
            </w:pPr>
            <w:r w:rsidRPr="00A11CFC">
              <w:rPr>
                <w:rFonts w:ascii="Times New Roman" w:eastAsia="Calibri" w:hAnsi="Times New Roman"/>
                <w:sz w:val="24"/>
                <w:szCs w:val="24"/>
                <w:lang w:eastAsia="en-US"/>
              </w:rPr>
              <w:t>2.</w:t>
            </w:r>
          </w:p>
        </w:tc>
        <w:tc>
          <w:tcPr>
            <w:tcW w:w="6972" w:type="dxa"/>
          </w:tcPr>
          <w:p w:rsidR="00D836D3" w:rsidRPr="00A11CFC" w:rsidRDefault="002948C9" w:rsidP="004A2512">
            <w:pPr>
              <w:pStyle w:val="a8"/>
              <w:tabs>
                <w:tab w:val="left" w:pos="0"/>
              </w:tabs>
              <w:spacing w:line="240" w:lineRule="auto"/>
              <w:ind w:left="0" w:firstLine="34"/>
              <w:jc w:val="both"/>
              <w:rPr>
                <w:rFonts w:ascii="Times New Roman" w:eastAsia="Calibri" w:hAnsi="Times New Roman"/>
                <w:sz w:val="24"/>
                <w:szCs w:val="24"/>
                <w:lang w:eastAsia="en-US"/>
              </w:rPr>
            </w:pPr>
            <w:r w:rsidRPr="00A11CFC">
              <w:rPr>
                <w:rFonts w:ascii="Times New Roman" w:eastAsia="Calibri" w:hAnsi="Times New Roman"/>
                <w:sz w:val="24"/>
                <w:szCs w:val="24"/>
                <w:lang w:eastAsia="en-US"/>
              </w:rPr>
              <w:t>Затраты материальных запасов</w:t>
            </w:r>
          </w:p>
        </w:tc>
        <w:tc>
          <w:tcPr>
            <w:tcW w:w="1666" w:type="dxa"/>
          </w:tcPr>
          <w:p w:rsidR="00D836D3" w:rsidRPr="00A11CFC" w:rsidRDefault="00D836D3" w:rsidP="004A2512">
            <w:pPr>
              <w:pStyle w:val="a8"/>
              <w:tabs>
                <w:tab w:val="left" w:pos="0"/>
              </w:tabs>
              <w:spacing w:line="240" w:lineRule="auto"/>
              <w:ind w:left="0"/>
              <w:jc w:val="both"/>
              <w:rPr>
                <w:rFonts w:ascii="Times New Roman" w:eastAsia="Calibri" w:hAnsi="Times New Roman"/>
                <w:sz w:val="24"/>
                <w:szCs w:val="24"/>
                <w:lang w:eastAsia="en-US"/>
              </w:rPr>
            </w:pPr>
          </w:p>
        </w:tc>
      </w:tr>
      <w:tr w:rsidR="00A11CFC" w:rsidRPr="00A11CFC" w:rsidTr="00AC1C9C">
        <w:tc>
          <w:tcPr>
            <w:tcW w:w="850" w:type="dxa"/>
          </w:tcPr>
          <w:p w:rsidR="00D836D3" w:rsidRPr="00A11CFC" w:rsidRDefault="002948C9" w:rsidP="00AC1C9C">
            <w:pPr>
              <w:pStyle w:val="a8"/>
              <w:tabs>
                <w:tab w:val="left" w:pos="0"/>
              </w:tabs>
              <w:spacing w:line="240" w:lineRule="auto"/>
              <w:ind w:left="0" w:firstLine="34"/>
              <w:jc w:val="center"/>
              <w:rPr>
                <w:rFonts w:ascii="Times New Roman" w:eastAsia="Calibri" w:hAnsi="Times New Roman"/>
                <w:sz w:val="24"/>
                <w:szCs w:val="24"/>
                <w:lang w:eastAsia="en-US"/>
              </w:rPr>
            </w:pPr>
            <w:r w:rsidRPr="00A11CFC">
              <w:rPr>
                <w:rFonts w:ascii="Times New Roman" w:eastAsia="Calibri" w:hAnsi="Times New Roman"/>
                <w:sz w:val="24"/>
                <w:szCs w:val="24"/>
                <w:lang w:eastAsia="en-US"/>
              </w:rPr>
              <w:t>3.</w:t>
            </w:r>
          </w:p>
        </w:tc>
        <w:tc>
          <w:tcPr>
            <w:tcW w:w="6972" w:type="dxa"/>
          </w:tcPr>
          <w:p w:rsidR="00D836D3" w:rsidRPr="00A11CFC" w:rsidRDefault="002948C9" w:rsidP="004A2512">
            <w:pPr>
              <w:pStyle w:val="a8"/>
              <w:tabs>
                <w:tab w:val="left" w:pos="0"/>
              </w:tabs>
              <w:spacing w:line="240" w:lineRule="auto"/>
              <w:ind w:left="0" w:firstLine="34"/>
              <w:jc w:val="both"/>
              <w:rPr>
                <w:rFonts w:ascii="Times New Roman" w:eastAsia="Calibri" w:hAnsi="Times New Roman"/>
                <w:sz w:val="24"/>
                <w:szCs w:val="24"/>
                <w:lang w:eastAsia="en-US"/>
              </w:rPr>
            </w:pPr>
            <w:r w:rsidRPr="00A11CFC">
              <w:rPr>
                <w:rFonts w:ascii="Times New Roman" w:eastAsia="Calibri" w:hAnsi="Times New Roman"/>
                <w:sz w:val="24"/>
                <w:szCs w:val="24"/>
                <w:lang w:eastAsia="en-US"/>
              </w:rPr>
              <w:t>Сумма начисленной амортизации оборудования, используемого при оказании услуги (работы)</w:t>
            </w:r>
          </w:p>
        </w:tc>
        <w:tc>
          <w:tcPr>
            <w:tcW w:w="1666" w:type="dxa"/>
          </w:tcPr>
          <w:p w:rsidR="00D836D3" w:rsidRPr="00A11CFC" w:rsidRDefault="00D836D3" w:rsidP="004A2512">
            <w:pPr>
              <w:pStyle w:val="a8"/>
              <w:tabs>
                <w:tab w:val="left" w:pos="0"/>
              </w:tabs>
              <w:spacing w:line="240" w:lineRule="auto"/>
              <w:ind w:left="0"/>
              <w:jc w:val="both"/>
              <w:rPr>
                <w:rFonts w:ascii="Times New Roman" w:eastAsia="Calibri" w:hAnsi="Times New Roman"/>
                <w:sz w:val="24"/>
                <w:szCs w:val="24"/>
                <w:lang w:eastAsia="en-US"/>
              </w:rPr>
            </w:pPr>
          </w:p>
        </w:tc>
      </w:tr>
      <w:tr w:rsidR="00A11CFC" w:rsidRPr="00A11CFC" w:rsidTr="00AC1C9C">
        <w:tc>
          <w:tcPr>
            <w:tcW w:w="850" w:type="dxa"/>
          </w:tcPr>
          <w:p w:rsidR="00D836D3" w:rsidRPr="00A11CFC" w:rsidRDefault="002948C9" w:rsidP="00AC1C9C">
            <w:pPr>
              <w:pStyle w:val="a8"/>
              <w:tabs>
                <w:tab w:val="left" w:pos="0"/>
              </w:tabs>
              <w:spacing w:line="240" w:lineRule="auto"/>
              <w:ind w:left="0" w:firstLine="34"/>
              <w:jc w:val="center"/>
              <w:rPr>
                <w:rFonts w:ascii="Times New Roman" w:eastAsia="Calibri" w:hAnsi="Times New Roman"/>
                <w:sz w:val="24"/>
                <w:szCs w:val="24"/>
                <w:lang w:eastAsia="en-US"/>
              </w:rPr>
            </w:pPr>
            <w:r w:rsidRPr="00A11CFC">
              <w:rPr>
                <w:rFonts w:ascii="Times New Roman" w:eastAsia="Calibri" w:hAnsi="Times New Roman"/>
                <w:sz w:val="24"/>
                <w:szCs w:val="24"/>
                <w:lang w:eastAsia="en-US"/>
              </w:rPr>
              <w:t>4.</w:t>
            </w:r>
          </w:p>
        </w:tc>
        <w:tc>
          <w:tcPr>
            <w:tcW w:w="6972" w:type="dxa"/>
          </w:tcPr>
          <w:p w:rsidR="00D836D3" w:rsidRPr="00A11CFC" w:rsidRDefault="002948C9" w:rsidP="004A2512">
            <w:pPr>
              <w:pStyle w:val="a8"/>
              <w:tabs>
                <w:tab w:val="left" w:pos="0"/>
              </w:tabs>
              <w:spacing w:line="240" w:lineRule="auto"/>
              <w:ind w:left="0" w:firstLine="34"/>
              <w:jc w:val="both"/>
              <w:rPr>
                <w:rFonts w:ascii="Times New Roman" w:eastAsia="Calibri" w:hAnsi="Times New Roman"/>
                <w:sz w:val="24"/>
                <w:szCs w:val="24"/>
                <w:lang w:eastAsia="en-US"/>
              </w:rPr>
            </w:pPr>
            <w:r w:rsidRPr="00A11CFC">
              <w:rPr>
                <w:rFonts w:ascii="Times New Roman" w:eastAsia="Calibri" w:hAnsi="Times New Roman"/>
                <w:sz w:val="24"/>
                <w:szCs w:val="24"/>
                <w:lang w:eastAsia="en-US"/>
              </w:rPr>
              <w:t>Накладные затраты, относимые на услугу (работу)</w:t>
            </w:r>
          </w:p>
        </w:tc>
        <w:tc>
          <w:tcPr>
            <w:tcW w:w="1666" w:type="dxa"/>
          </w:tcPr>
          <w:p w:rsidR="00D836D3" w:rsidRPr="00A11CFC" w:rsidRDefault="00D836D3" w:rsidP="004A2512">
            <w:pPr>
              <w:pStyle w:val="a8"/>
              <w:tabs>
                <w:tab w:val="left" w:pos="0"/>
              </w:tabs>
              <w:spacing w:line="240" w:lineRule="auto"/>
              <w:ind w:left="0"/>
              <w:jc w:val="both"/>
              <w:rPr>
                <w:rFonts w:ascii="Times New Roman" w:eastAsia="Calibri" w:hAnsi="Times New Roman"/>
                <w:sz w:val="24"/>
                <w:szCs w:val="24"/>
                <w:lang w:eastAsia="en-US"/>
              </w:rPr>
            </w:pPr>
          </w:p>
        </w:tc>
      </w:tr>
      <w:tr w:rsidR="00A11CFC" w:rsidRPr="00A11CFC" w:rsidTr="00AC1C9C">
        <w:tc>
          <w:tcPr>
            <w:tcW w:w="850" w:type="dxa"/>
          </w:tcPr>
          <w:p w:rsidR="00D836D3" w:rsidRPr="00A11CFC" w:rsidRDefault="002948C9" w:rsidP="00AC1C9C">
            <w:pPr>
              <w:pStyle w:val="a8"/>
              <w:tabs>
                <w:tab w:val="left" w:pos="0"/>
              </w:tabs>
              <w:spacing w:line="240" w:lineRule="auto"/>
              <w:ind w:left="0" w:firstLine="34"/>
              <w:jc w:val="center"/>
              <w:rPr>
                <w:rFonts w:ascii="Times New Roman" w:eastAsia="Calibri" w:hAnsi="Times New Roman"/>
                <w:sz w:val="24"/>
                <w:szCs w:val="24"/>
                <w:lang w:eastAsia="en-US"/>
              </w:rPr>
            </w:pPr>
            <w:r w:rsidRPr="00A11CFC">
              <w:rPr>
                <w:rFonts w:ascii="Times New Roman" w:eastAsia="Calibri" w:hAnsi="Times New Roman"/>
                <w:sz w:val="24"/>
                <w:szCs w:val="24"/>
                <w:lang w:eastAsia="en-US"/>
              </w:rPr>
              <w:t>5.</w:t>
            </w:r>
          </w:p>
        </w:tc>
        <w:tc>
          <w:tcPr>
            <w:tcW w:w="6972" w:type="dxa"/>
          </w:tcPr>
          <w:p w:rsidR="00D836D3" w:rsidRPr="00A11CFC" w:rsidRDefault="002948C9" w:rsidP="004A2512">
            <w:pPr>
              <w:pStyle w:val="a8"/>
              <w:tabs>
                <w:tab w:val="left" w:pos="0"/>
              </w:tabs>
              <w:spacing w:line="240" w:lineRule="auto"/>
              <w:ind w:left="0" w:firstLine="34"/>
              <w:jc w:val="both"/>
              <w:rPr>
                <w:rFonts w:ascii="Times New Roman" w:eastAsia="Calibri" w:hAnsi="Times New Roman"/>
                <w:sz w:val="24"/>
                <w:szCs w:val="24"/>
                <w:lang w:eastAsia="en-US"/>
              </w:rPr>
            </w:pPr>
            <w:r w:rsidRPr="00A11CFC">
              <w:rPr>
                <w:rFonts w:ascii="Times New Roman" w:eastAsia="Calibri" w:hAnsi="Times New Roman"/>
                <w:sz w:val="24"/>
                <w:szCs w:val="24"/>
                <w:lang w:eastAsia="en-US"/>
              </w:rPr>
              <w:t>Итого: затрат</w:t>
            </w:r>
          </w:p>
        </w:tc>
        <w:tc>
          <w:tcPr>
            <w:tcW w:w="1666" w:type="dxa"/>
          </w:tcPr>
          <w:p w:rsidR="00D836D3" w:rsidRPr="00A11CFC" w:rsidRDefault="00D836D3" w:rsidP="004A2512">
            <w:pPr>
              <w:pStyle w:val="a8"/>
              <w:tabs>
                <w:tab w:val="left" w:pos="0"/>
              </w:tabs>
              <w:spacing w:line="240" w:lineRule="auto"/>
              <w:ind w:left="0"/>
              <w:jc w:val="both"/>
              <w:rPr>
                <w:rFonts w:ascii="Times New Roman" w:eastAsia="Calibri" w:hAnsi="Times New Roman"/>
                <w:sz w:val="24"/>
                <w:szCs w:val="24"/>
                <w:lang w:eastAsia="en-US"/>
              </w:rPr>
            </w:pPr>
          </w:p>
        </w:tc>
      </w:tr>
      <w:tr w:rsidR="00A11CFC" w:rsidRPr="00A11CFC" w:rsidTr="00AC1C9C">
        <w:tc>
          <w:tcPr>
            <w:tcW w:w="850" w:type="dxa"/>
          </w:tcPr>
          <w:p w:rsidR="002948C9" w:rsidRPr="00A11CFC" w:rsidRDefault="002948C9" w:rsidP="00AC1C9C">
            <w:pPr>
              <w:pStyle w:val="a8"/>
              <w:tabs>
                <w:tab w:val="left" w:pos="0"/>
              </w:tabs>
              <w:spacing w:line="240" w:lineRule="auto"/>
              <w:ind w:left="0" w:firstLine="34"/>
              <w:jc w:val="center"/>
              <w:rPr>
                <w:rFonts w:ascii="Times New Roman" w:eastAsia="Calibri" w:hAnsi="Times New Roman"/>
                <w:sz w:val="24"/>
                <w:szCs w:val="24"/>
                <w:lang w:eastAsia="en-US"/>
              </w:rPr>
            </w:pPr>
            <w:r w:rsidRPr="00A11CFC">
              <w:rPr>
                <w:rFonts w:ascii="Times New Roman" w:eastAsia="Calibri" w:hAnsi="Times New Roman"/>
                <w:sz w:val="24"/>
                <w:szCs w:val="24"/>
                <w:lang w:eastAsia="en-US"/>
              </w:rPr>
              <w:t>6.</w:t>
            </w:r>
          </w:p>
        </w:tc>
        <w:tc>
          <w:tcPr>
            <w:tcW w:w="6972" w:type="dxa"/>
          </w:tcPr>
          <w:p w:rsidR="002948C9" w:rsidRPr="00A11CFC" w:rsidRDefault="002948C9" w:rsidP="004A2512">
            <w:pPr>
              <w:pStyle w:val="a8"/>
              <w:tabs>
                <w:tab w:val="left" w:pos="0"/>
              </w:tabs>
              <w:spacing w:line="240" w:lineRule="auto"/>
              <w:ind w:left="0" w:firstLine="34"/>
              <w:jc w:val="both"/>
              <w:rPr>
                <w:rFonts w:ascii="Times New Roman" w:eastAsia="Calibri" w:hAnsi="Times New Roman"/>
                <w:sz w:val="24"/>
                <w:szCs w:val="24"/>
                <w:lang w:eastAsia="en-US"/>
              </w:rPr>
            </w:pPr>
            <w:r w:rsidRPr="00A11CFC">
              <w:rPr>
                <w:rFonts w:ascii="Times New Roman" w:eastAsia="Calibri" w:hAnsi="Times New Roman"/>
                <w:sz w:val="24"/>
                <w:szCs w:val="24"/>
                <w:lang w:eastAsia="en-US"/>
              </w:rPr>
              <w:t>Размер платы за услугу (работу)</w:t>
            </w:r>
          </w:p>
        </w:tc>
        <w:tc>
          <w:tcPr>
            <w:tcW w:w="1666" w:type="dxa"/>
          </w:tcPr>
          <w:p w:rsidR="002948C9" w:rsidRPr="00A11CFC" w:rsidRDefault="002948C9" w:rsidP="004A2512">
            <w:pPr>
              <w:pStyle w:val="a8"/>
              <w:tabs>
                <w:tab w:val="left" w:pos="0"/>
              </w:tabs>
              <w:spacing w:line="240" w:lineRule="auto"/>
              <w:ind w:left="0"/>
              <w:jc w:val="both"/>
              <w:rPr>
                <w:rFonts w:ascii="Times New Roman" w:eastAsia="Calibri" w:hAnsi="Times New Roman"/>
                <w:sz w:val="24"/>
                <w:szCs w:val="24"/>
                <w:lang w:eastAsia="en-US"/>
              </w:rPr>
            </w:pPr>
          </w:p>
        </w:tc>
      </w:tr>
    </w:tbl>
    <w:p w:rsidR="00D836D3" w:rsidRPr="00A11CFC" w:rsidRDefault="00D836D3" w:rsidP="00AC1C9C">
      <w:pPr>
        <w:pStyle w:val="a8"/>
        <w:tabs>
          <w:tab w:val="left" w:pos="0"/>
        </w:tabs>
        <w:spacing w:line="240" w:lineRule="auto"/>
        <w:ind w:left="0" w:firstLine="709"/>
        <w:jc w:val="both"/>
        <w:rPr>
          <w:rFonts w:ascii="Times New Roman" w:eastAsia="Calibri" w:hAnsi="Times New Roman"/>
          <w:sz w:val="24"/>
          <w:szCs w:val="24"/>
          <w:lang w:eastAsia="en-US"/>
        </w:rPr>
      </w:pPr>
    </w:p>
    <w:p w:rsidR="00DC0395" w:rsidRPr="00A11CFC" w:rsidRDefault="00DE2BCE" w:rsidP="00AC1C9C">
      <w:pPr>
        <w:pStyle w:val="a8"/>
        <w:numPr>
          <w:ilvl w:val="0"/>
          <w:numId w:val="7"/>
        </w:numPr>
        <w:tabs>
          <w:tab w:val="left" w:pos="0"/>
        </w:tabs>
        <w:spacing w:line="240" w:lineRule="auto"/>
        <w:ind w:left="0" w:firstLine="709"/>
        <w:jc w:val="both"/>
        <w:rPr>
          <w:rFonts w:ascii="Times New Roman" w:eastAsia="Calibri" w:hAnsi="Times New Roman"/>
          <w:sz w:val="28"/>
          <w:szCs w:val="28"/>
          <w:lang w:eastAsia="en-US"/>
        </w:rPr>
      </w:pPr>
      <w:r w:rsidRPr="00A11CFC">
        <w:rPr>
          <w:rFonts w:ascii="Times New Roman" w:eastAsia="Calibri" w:hAnsi="Times New Roman"/>
          <w:sz w:val="28"/>
          <w:szCs w:val="28"/>
          <w:lang w:eastAsia="en-US"/>
        </w:rPr>
        <w:t>Расчет затрат на материальные запасы, потребляемые в процессе</w:t>
      </w:r>
      <w:r w:rsidR="00AC1C9C" w:rsidRPr="00A11CFC">
        <w:rPr>
          <w:rFonts w:ascii="Times New Roman" w:eastAsia="Calibri" w:hAnsi="Times New Roman"/>
          <w:sz w:val="28"/>
          <w:szCs w:val="28"/>
          <w:lang w:eastAsia="en-US"/>
        </w:rPr>
        <w:t xml:space="preserve"> </w:t>
      </w:r>
      <w:r w:rsidRPr="00A11CFC">
        <w:rPr>
          <w:rFonts w:ascii="Times New Roman" w:eastAsia="Calibri" w:hAnsi="Times New Roman"/>
          <w:sz w:val="28"/>
          <w:szCs w:val="28"/>
          <w:lang w:eastAsia="en-US"/>
        </w:rPr>
        <w:t>предоставления единицы услуги МФЦ, производится по форме согласно</w:t>
      </w:r>
      <w:r w:rsidR="00AC1C9C" w:rsidRPr="00A11CFC">
        <w:rPr>
          <w:rFonts w:ascii="Times New Roman" w:eastAsia="Calibri" w:hAnsi="Times New Roman"/>
          <w:sz w:val="28"/>
          <w:szCs w:val="28"/>
          <w:lang w:eastAsia="en-US"/>
        </w:rPr>
        <w:t xml:space="preserve"> </w:t>
      </w:r>
      <w:r w:rsidR="00DC0395" w:rsidRPr="00A11CFC">
        <w:rPr>
          <w:rFonts w:ascii="Times New Roman" w:eastAsia="Calibri" w:hAnsi="Times New Roman"/>
          <w:sz w:val="28"/>
          <w:szCs w:val="28"/>
          <w:lang w:eastAsia="en-US"/>
        </w:rPr>
        <w:t>таблице</w:t>
      </w:r>
      <w:r w:rsidR="00FA604F" w:rsidRPr="00A11CFC">
        <w:rPr>
          <w:rFonts w:ascii="Times New Roman" w:eastAsia="Calibri" w:hAnsi="Times New Roman"/>
          <w:sz w:val="28"/>
          <w:szCs w:val="28"/>
          <w:lang w:eastAsia="en-US"/>
        </w:rPr>
        <w:t xml:space="preserve"> №</w:t>
      </w:r>
      <w:r w:rsidR="00DC0395" w:rsidRPr="00A11CFC">
        <w:rPr>
          <w:rFonts w:ascii="Times New Roman" w:eastAsia="Calibri" w:hAnsi="Times New Roman"/>
          <w:sz w:val="28"/>
          <w:szCs w:val="28"/>
          <w:lang w:eastAsia="en-US"/>
        </w:rPr>
        <w:t xml:space="preserve"> </w:t>
      </w:r>
      <w:r w:rsidR="00AE1A5A" w:rsidRPr="00A11CFC">
        <w:rPr>
          <w:rFonts w:ascii="Times New Roman" w:eastAsia="Calibri" w:hAnsi="Times New Roman"/>
          <w:sz w:val="28"/>
          <w:szCs w:val="28"/>
          <w:lang w:eastAsia="en-US"/>
        </w:rPr>
        <w:t>3</w:t>
      </w:r>
      <w:r w:rsidR="00DC0395" w:rsidRPr="00A11CFC">
        <w:rPr>
          <w:rFonts w:ascii="Times New Roman" w:eastAsia="Calibri" w:hAnsi="Times New Roman"/>
          <w:sz w:val="28"/>
          <w:szCs w:val="28"/>
          <w:lang w:eastAsia="en-US"/>
        </w:rPr>
        <w:t xml:space="preserve">: </w:t>
      </w:r>
    </w:p>
    <w:p w:rsidR="004A2512" w:rsidRPr="00A11CFC" w:rsidRDefault="004A2512" w:rsidP="004A2512">
      <w:pPr>
        <w:pStyle w:val="a8"/>
        <w:tabs>
          <w:tab w:val="left" w:pos="0"/>
        </w:tabs>
        <w:spacing w:line="240" w:lineRule="auto"/>
        <w:ind w:left="709"/>
        <w:jc w:val="both"/>
        <w:rPr>
          <w:rFonts w:ascii="Times New Roman" w:eastAsia="Calibri" w:hAnsi="Times New Roman"/>
          <w:sz w:val="28"/>
          <w:szCs w:val="28"/>
          <w:lang w:eastAsia="en-US"/>
        </w:rPr>
      </w:pPr>
    </w:p>
    <w:p w:rsidR="00AA0BF5" w:rsidRPr="00A11CFC" w:rsidRDefault="00AA0BF5" w:rsidP="00AC1C9C">
      <w:pPr>
        <w:pStyle w:val="a8"/>
        <w:tabs>
          <w:tab w:val="left" w:pos="0"/>
        </w:tabs>
        <w:spacing w:line="240" w:lineRule="auto"/>
        <w:ind w:left="0" w:firstLine="709"/>
        <w:jc w:val="right"/>
        <w:rPr>
          <w:rFonts w:ascii="Times New Roman" w:eastAsia="Calibri" w:hAnsi="Times New Roman"/>
          <w:sz w:val="28"/>
          <w:szCs w:val="28"/>
          <w:lang w:eastAsia="en-US"/>
        </w:rPr>
      </w:pPr>
      <w:r w:rsidRPr="00A11CFC">
        <w:rPr>
          <w:rFonts w:ascii="Times New Roman" w:eastAsia="Calibri" w:hAnsi="Times New Roman"/>
          <w:sz w:val="28"/>
          <w:szCs w:val="28"/>
          <w:lang w:eastAsia="en-US"/>
        </w:rPr>
        <w:tab/>
      </w:r>
      <w:r w:rsidRPr="00A11CFC">
        <w:rPr>
          <w:rFonts w:ascii="Times New Roman" w:eastAsia="Calibri" w:hAnsi="Times New Roman"/>
          <w:sz w:val="28"/>
          <w:szCs w:val="28"/>
          <w:lang w:eastAsia="en-US"/>
        </w:rPr>
        <w:tab/>
      </w:r>
      <w:r w:rsidRPr="00A11CFC">
        <w:rPr>
          <w:rFonts w:ascii="Times New Roman" w:eastAsia="Calibri" w:hAnsi="Times New Roman"/>
          <w:sz w:val="28"/>
          <w:szCs w:val="28"/>
          <w:lang w:eastAsia="en-US"/>
        </w:rPr>
        <w:tab/>
      </w:r>
      <w:r w:rsidRPr="00A11CFC">
        <w:rPr>
          <w:rFonts w:ascii="Times New Roman" w:eastAsia="Calibri" w:hAnsi="Times New Roman"/>
          <w:sz w:val="28"/>
          <w:szCs w:val="28"/>
          <w:lang w:eastAsia="en-US"/>
        </w:rPr>
        <w:tab/>
      </w:r>
      <w:r w:rsidRPr="00A11CFC">
        <w:rPr>
          <w:rFonts w:ascii="Times New Roman" w:eastAsia="Calibri" w:hAnsi="Times New Roman"/>
          <w:sz w:val="28"/>
          <w:szCs w:val="28"/>
          <w:lang w:eastAsia="en-US"/>
        </w:rPr>
        <w:tab/>
      </w:r>
      <w:r w:rsidRPr="00A11CFC">
        <w:rPr>
          <w:rFonts w:ascii="Times New Roman" w:eastAsia="Calibri" w:hAnsi="Times New Roman"/>
          <w:sz w:val="28"/>
          <w:szCs w:val="28"/>
          <w:lang w:eastAsia="en-US"/>
        </w:rPr>
        <w:tab/>
      </w:r>
      <w:r w:rsidRPr="00A11CFC">
        <w:rPr>
          <w:rFonts w:ascii="Times New Roman" w:eastAsia="Calibri" w:hAnsi="Times New Roman"/>
          <w:sz w:val="28"/>
          <w:szCs w:val="28"/>
          <w:lang w:eastAsia="en-US"/>
        </w:rPr>
        <w:tab/>
      </w:r>
      <w:r w:rsidRPr="00A11CFC">
        <w:rPr>
          <w:rFonts w:ascii="Times New Roman" w:eastAsia="Calibri" w:hAnsi="Times New Roman"/>
          <w:sz w:val="28"/>
          <w:szCs w:val="28"/>
          <w:lang w:eastAsia="en-US"/>
        </w:rPr>
        <w:tab/>
      </w:r>
      <w:r w:rsidRPr="00A11CFC">
        <w:rPr>
          <w:rFonts w:ascii="Times New Roman" w:eastAsia="Calibri" w:hAnsi="Times New Roman"/>
          <w:sz w:val="28"/>
          <w:szCs w:val="28"/>
          <w:lang w:eastAsia="en-US"/>
        </w:rPr>
        <w:tab/>
      </w:r>
      <w:r w:rsidRPr="00A11CFC">
        <w:rPr>
          <w:rFonts w:ascii="Times New Roman" w:eastAsia="Calibri" w:hAnsi="Times New Roman"/>
          <w:sz w:val="28"/>
          <w:szCs w:val="28"/>
          <w:lang w:eastAsia="en-US"/>
        </w:rPr>
        <w:tab/>
        <w:t xml:space="preserve">Таблица № </w:t>
      </w:r>
      <w:r w:rsidR="00AE1A5A" w:rsidRPr="00A11CFC">
        <w:rPr>
          <w:rFonts w:ascii="Times New Roman" w:eastAsia="Calibri" w:hAnsi="Times New Roman"/>
          <w:sz w:val="28"/>
          <w:szCs w:val="28"/>
          <w:lang w:eastAsia="en-US"/>
        </w:rPr>
        <w:t>3</w:t>
      </w:r>
    </w:p>
    <w:p w:rsidR="00EE24E3" w:rsidRPr="00A11CFC" w:rsidRDefault="00EE24E3" w:rsidP="00AC1C9C">
      <w:pPr>
        <w:pStyle w:val="a8"/>
        <w:tabs>
          <w:tab w:val="left" w:pos="0"/>
        </w:tabs>
        <w:spacing w:line="240" w:lineRule="auto"/>
        <w:ind w:left="0" w:firstLine="709"/>
        <w:jc w:val="center"/>
        <w:rPr>
          <w:rFonts w:ascii="Times New Roman" w:eastAsia="Calibri" w:hAnsi="Times New Roman"/>
          <w:b/>
          <w:sz w:val="28"/>
          <w:szCs w:val="28"/>
          <w:lang w:eastAsia="en-US"/>
        </w:rPr>
      </w:pPr>
      <w:r w:rsidRPr="00A11CFC">
        <w:rPr>
          <w:rFonts w:ascii="Times New Roman" w:eastAsia="Calibri" w:hAnsi="Times New Roman"/>
          <w:b/>
          <w:sz w:val="28"/>
          <w:szCs w:val="28"/>
          <w:lang w:eastAsia="en-US"/>
        </w:rPr>
        <w:t>Расчет затрат на материальные запасы</w:t>
      </w:r>
    </w:p>
    <w:p w:rsidR="00EE24E3" w:rsidRPr="00A11CFC" w:rsidRDefault="00EE24E3" w:rsidP="00AC1C9C">
      <w:pPr>
        <w:pStyle w:val="a8"/>
        <w:tabs>
          <w:tab w:val="left" w:pos="0"/>
        </w:tabs>
        <w:spacing w:line="240" w:lineRule="auto"/>
        <w:ind w:left="0" w:firstLine="709"/>
        <w:jc w:val="center"/>
        <w:rPr>
          <w:rFonts w:ascii="Times New Roman" w:eastAsia="Calibri" w:hAnsi="Times New Roman"/>
          <w:b/>
          <w:sz w:val="28"/>
          <w:szCs w:val="28"/>
          <w:lang w:eastAsia="en-US"/>
        </w:rPr>
      </w:pPr>
    </w:p>
    <w:tbl>
      <w:tblPr>
        <w:tblStyle w:val="a7"/>
        <w:tblW w:w="9775" w:type="dxa"/>
        <w:tblLayout w:type="fixed"/>
        <w:tblLook w:val="04A0" w:firstRow="1" w:lastRow="0" w:firstColumn="1" w:lastColumn="0" w:noHBand="0" w:noVBand="1"/>
      </w:tblPr>
      <w:tblGrid>
        <w:gridCol w:w="846"/>
        <w:gridCol w:w="2268"/>
        <w:gridCol w:w="1579"/>
        <w:gridCol w:w="2104"/>
        <w:gridCol w:w="1467"/>
        <w:gridCol w:w="1511"/>
      </w:tblGrid>
      <w:tr w:rsidR="00A11CFC" w:rsidRPr="00A11CFC" w:rsidTr="004A2512">
        <w:tc>
          <w:tcPr>
            <w:tcW w:w="846" w:type="dxa"/>
          </w:tcPr>
          <w:p w:rsidR="00A92C04" w:rsidRPr="00A11CFC" w:rsidRDefault="00A92C04" w:rsidP="004A2512">
            <w:pPr>
              <w:pStyle w:val="a8"/>
              <w:spacing w:after="0" w:line="240" w:lineRule="auto"/>
              <w:ind w:left="0"/>
              <w:jc w:val="center"/>
              <w:rPr>
                <w:rFonts w:ascii="Times New Roman" w:eastAsia="Calibri" w:hAnsi="Times New Roman"/>
                <w:b/>
                <w:sz w:val="24"/>
                <w:szCs w:val="24"/>
                <w:lang w:eastAsia="en-US"/>
              </w:rPr>
            </w:pPr>
            <w:r w:rsidRPr="00A11CFC">
              <w:rPr>
                <w:rFonts w:ascii="Times New Roman" w:eastAsia="Calibri" w:hAnsi="Times New Roman"/>
                <w:b/>
                <w:sz w:val="24"/>
                <w:szCs w:val="24"/>
                <w:lang w:eastAsia="en-US"/>
              </w:rPr>
              <w:t>№ п/п</w:t>
            </w:r>
          </w:p>
        </w:tc>
        <w:tc>
          <w:tcPr>
            <w:tcW w:w="2268" w:type="dxa"/>
          </w:tcPr>
          <w:p w:rsidR="00A92C04" w:rsidRPr="00A11CFC" w:rsidRDefault="00A92C04" w:rsidP="004A2512">
            <w:pPr>
              <w:pStyle w:val="a8"/>
              <w:tabs>
                <w:tab w:val="left" w:pos="0"/>
              </w:tabs>
              <w:spacing w:line="240" w:lineRule="auto"/>
              <w:ind w:left="0"/>
              <w:jc w:val="center"/>
              <w:rPr>
                <w:rFonts w:ascii="Times New Roman" w:eastAsia="Calibri" w:hAnsi="Times New Roman"/>
                <w:b/>
                <w:sz w:val="24"/>
                <w:szCs w:val="24"/>
                <w:lang w:eastAsia="en-US"/>
              </w:rPr>
            </w:pPr>
            <w:r w:rsidRPr="00A11CFC">
              <w:rPr>
                <w:rFonts w:ascii="Times New Roman" w:eastAsia="Calibri" w:hAnsi="Times New Roman"/>
                <w:b/>
                <w:sz w:val="24"/>
                <w:szCs w:val="24"/>
                <w:lang w:eastAsia="en-US"/>
              </w:rPr>
              <w:t>Наименование материальных запасов</w:t>
            </w:r>
          </w:p>
        </w:tc>
        <w:tc>
          <w:tcPr>
            <w:tcW w:w="1579" w:type="dxa"/>
          </w:tcPr>
          <w:p w:rsidR="00A92C04" w:rsidRPr="00A11CFC" w:rsidRDefault="00A92C04" w:rsidP="004A2512">
            <w:pPr>
              <w:pStyle w:val="a8"/>
              <w:tabs>
                <w:tab w:val="left" w:pos="0"/>
              </w:tabs>
              <w:spacing w:line="240" w:lineRule="auto"/>
              <w:ind w:left="0"/>
              <w:jc w:val="center"/>
              <w:rPr>
                <w:rFonts w:ascii="Times New Roman" w:eastAsia="Calibri" w:hAnsi="Times New Roman"/>
                <w:b/>
                <w:sz w:val="24"/>
                <w:szCs w:val="24"/>
                <w:lang w:eastAsia="en-US"/>
              </w:rPr>
            </w:pPr>
            <w:r w:rsidRPr="00A11CFC">
              <w:rPr>
                <w:rFonts w:ascii="Times New Roman" w:eastAsia="Calibri" w:hAnsi="Times New Roman"/>
                <w:b/>
                <w:sz w:val="24"/>
                <w:szCs w:val="24"/>
                <w:lang w:eastAsia="en-US"/>
              </w:rPr>
              <w:t>Единица измерения</w:t>
            </w:r>
          </w:p>
        </w:tc>
        <w:tc>
          <w:tcPr>
            <w:tcW w:w="2104" w:type="dxa"/>
          </w:tcPr>
          <w:p w:rsidR="00A92C04" w:rsidRPr="00A11CFC" w:rsidRDefault="00A92C04" w:rsidP="004A2512">
            <w:pPr>
              <w:pStyle w:val="a8"/>
              <w:tabs>
                <w:tab w:val="left" w:pos="0"/>
              </w:tabs>
              <w:spacing w:line="240" w:lineRule="auto"/>
              <w:ind w:left="0" w:firstLine="61"/>
              <w:jc w:val="center"/>
              <w:rPr>
                <w:rFonts w:ascii="Times New Roman" w:eastAsia="Calibri" w:hAnsi="Times New Roman"/>
                <w:b/>
                <w:sz w:val="24"/>
                <w:szCs w:val="24"/>
                <w:lang w:eastAsia="en-US"/>
              </w:rPr>
            </w:pPr>
            <w:r w:rsidRPr="00A11CFC">
              <w:rPr>
                <w:rFonts w:ascii="Times New Roman" w:eastAsia="Calibri" w:hAnsi="Times New Roman"/>
                <w:b/>
                <w:sz w:val="24"/>
                <w:szCs w:val="24"/>
                <w:lang w:eastAsia="en-US"/>
              </w:rPr>
              <w:t>Расход на предоставление услуги МФЦ</w:t>
            </w:r>
          </w:p>
          <w:p w:rsidR="00AC1C9C" w:rsidRPr="00A11CFC" w:rsidRDefault="00AC1C9C" w:rsidP="004A2512">
            <w:pPr>
              <w:pStyle w:val="a8"/>
              <w:tabs>
                <w:tab w:val="left" w:pos="0"/>
              </w:tabs>
              <w:spacing w:line="240" w:lineRule="auto"/>
              <w:ind w:left="0" w:firstLine="61"/>
              <w:jc w:val="center"/>
              <w:rPr>
                <w:rFonts w:ascii="Times New Roman" w:eastAsia="Calibri" w:hAnsi="Times New Roman"/>
                <w:b/>
                <w:sz w:val="24"/>
                <w:szCs w:val="24"/>
                <w:lang w:eastAsia="en-US"/>
              </w:rPr>
            </w:pPr>
            <w:r w:rsidRPr="00A11CFC">
              <w:rPr>
                <w:rFonts w:ascii="Times New Roman" w:eastAsia="Calibri" w:hAnsi="Times New Roman"/>
                <w:b/>
                <w:sz w:val="24"/>
                <w:szCs w:val="24"/>
                <w:lang w:eastAsia="en-US"/>
              </w:rPr>
              <w:t>(количество)</w:t>
            </w:r>
          </w:p>
        </w:tc>
        <w:tc>
          <w:tcPr>
            <w:tcW w:w="1467" w:type="dxa"/>
          </w:tcPr>
          <w:p w:rsidR="00A92C04" w:rsidRPr="00A11CFC" w:rsidRDefault="00A92C04" w:rsidP="004A2512">
            <w:pPr>
              <w:pStyle w:val="a8"/>
              <w:tabs>
                <w:tab w:val="left" w:pos="0"/>
              </w:tabs>
              <w:spacing w:line="240" w:lineRule="auto"/>
              <w:ind w:left="0" w:firstLine="83"/>
              <w:jc w:val="center"/>
              <w:rPr>
                <w:rFonts w:ascii="Times New Roman" w:eastAsia="Calibri" w:hAnsi="Times New Roman"/>
                <w:b/>
                <w:sz w:val="24"/>
                <w:szCs w:val="24"/>
                <w:lang w:eastAsia="en-US"/>
              </w:rPr>
            </w:pPr>
            <w:r w:rsidRPr="00A11CFC">
              <w:rPr>
                <w:rFonts w:ascii="Times New Roman" w:eastAsia="Calibri" w:hAnsi="Times New Roman"/>
                <w:b/>
                <w:sz w:val="24"/>
                <w:szCs w:val="24"/>
                <w:lang w:eastAsia="en-US"/>
              </w:rPr>
              <w:t>Цена, руб.</w:t>
            </w:r>
          </w:p>
          <w:p w:rsidR="00AC1C9C" w:rsidRPr="00A11CFC" w:rsidRDefault="00AC1C9C" w:rsidP="004A2512">
            <w:pPr>
              <w:pStyle w:val="a8"/>
              <w:tabs>
                <w:tab w:val="left" w:pos="0"/>
              </w:tabs>
              <w:spacing w:line="240" w:lineRule="auto"/>
              <w:ind w:left="0" w:firstLine="83"/>
              <w:jc w:val="center"/>
              <w:rPr>
                <w:rFonts w:ascii="Times New Roman" w:eastAsia="Calibri" w:hAnsi="Times New Roman"/>
                <w:b/>
                <w:sz w:val="24"/>
                <w:szCs w:val="24"/>
                <w:lang w:eastAsia="en-US"/>
              </w:rPr>
            </w:pPr>
            <w:r w:rsidRPr="00A11CFC">
              <w:rPr>
                <w:rFonts w:ascii="Times New Roman" w:eastAsia="Calibri" w:hAnsi="Times New Roman"/>
                <w:b/>
                <w:sz w:val="24"/>
                <w:szCs w:val="24"/>
                <w:lang w:eastAsia="en-US"/>
              </w:rPr>
              <w:t>(за единицу)</w:t>
            </w:r>
          </w:p>
        </w:tc>
        <w:tc>
          <w:tcPr>
            <w:tcW w:w="1511" w:type="dxa"/>
          </w:tcPr>
          <w:p w:rsidR="00A92C04" w:rsidRPr="00A11CFC" w:rsidRDefault="00A92C04" w:rsidP="004A2512">
            <w:pPr>
              <w:pStyle w:val="a8"/>
              <w:tabs>
                <w:tab w:val="left" w:pos="0"/>
              </w:tabs>
              <w:spacing w:line="240" w:lineRule="auto"/>
              <w:ind w:left="0"/>
              <w:jc w:val="center"/>
              <w:rPr>
                <w:rFonts w:ascii="Times New Roman" w:eastAsia="Calibri" w:hAnsi="Times New Roman"/>
                <w:b/>
                <w:sz w:val="24"/>
                <w:szCs w:val="24"/>
                <w:lang w:eastAsia="en-US"/>
              </w:rPr>
            </w:pPr>
            <w:r w:rsidRPr="00A11CFC">
              <w:rPr>
                <w:rFonts w:ascii="Times New Roman" w:eastAsia="Calibri" w:hAnsi="Times New Roman"/>
                <w:b/>
                <w:sz w:val="24"/>
                <w:szCs w:val="24"/>
                <w:lang w:eastAsia="en-US"/>
              </w:rPr>
              <w:t>Всего затрат на материальные запасы, руб.</w:t>
            </w:r>
          </w:p>
        </w:tc>
      </w:tr>
      <w:tr w:rsidR="00A11CFC" w:rsidRPr="00A11CFC" w:rsidTr="004A2512">
        <w:tc>
          <w:tcPr>
            <w:tcW w:w="846" w:type="dxa"/>
          </w:tcPr>
          <w:p w:rsidR="00A92C04" w:rsidRPr="00A11CFC" w:rsidRDefault="004A2512" w:rsidP="004A2512">
            <w:pPr>
              <w:pStyle w:val="a8"/>
              <w:tabs>
                <w:tab w:val="left" w:pos="0"/>
              </w:tabs>
              <w:spacing w:line="240" w:lineRule="auto"/>
              <w:ind w:left="0"/>
              <w:rPr>
                <w:rFonts w:ascii="Times New Roman" w:eastAsia="Calibri" w:hAnsi="Times New Roman"/>
                <w:sz w:val="24"/>
                <w:szCs w:val="24"/>
                <w:lang w:eastAsia="en-US"/>
              </w:rPr>
            </w:pPr>
            <w:r w:rsidRPr="00A11CFC">
              <w:rPr>
                <w:rFonts w:ascii="Times New Roman" w:eastAsia="Calibri" w:hAnsi="Times New Roman"/>
                <w:sz w:val="24"/>
                <w:szCs w:val="24"/>
                <w:lang w:eastAsia="en-US"/>
              </w:rPr>
              <w:t>1</w:t>
            </w:r>
          </w:p>
        </w:tc>
        <w:tc>
          <w:tcPr>
            <w:tcW w:w="2268" w:type="dxa"/>
          </w:tcPr>
          <w:p w:rsidR="00A92C04" w:rsidRPr="00A11CFC" w:rsidRDefault="009D15EF" w:rsidP="004A2512">
            <w:pPr>
              <w:pStyle w:val="a8"/>
              <w:tabs>
                <w:tab w:val="left" w:pos="0"/>
              </w:tabs>
              <w:spacing w:line="240" w:lineRule="auto"/>
              <w:ind w:left="0"/>
              <w:jc w:val="center"/>
              <w:rPr>
                <w:rFonts w:ascii="Times New Roman" w:eastAsia="Calibri" w:hAnsi="Times New Roman"/>
                <w:sz w:val="24"/>
                <w:szCs w:val="24"/>
                <w:lang w:eastAsia="en-US"/>
              </w:rPr>
            </w:pPr>
            <w:r w:rsidRPr="00A11CFC">
              <w:rPr>
                <w:rFonts w:ascii="Times New Roman" w:eastAsia="Calibri" w:hAnsi="Times New Roman"/>
                <w:sz w:val="24"/>
                <w:szCs w:val="24"/>
                <w:lang w:eastAsia="en-US"/>
              </w:rPr>
              <w:t>2</w:t>
            </w:r>
          </w:p>
        </w:tc>
        <w:tc>
          <w:tcPr>
            <w:tcW w:w="1579" w:type="dxa"/>
          </w:tcPr>
          <w:p w:rsidR="00A92C04" w:rsidRPr="00A11CFC" w:rsidRDefault="009D15EF" w:rsidP="004A2512">
            <w:pPr>
              <w:pStyle w:val="a8"/>
              <w:tabs>
                <w:tab w:val="left" w:pos="0"/>
              </w:tabs>
              <w:spacing w:line="240" w:lineRule="auto"/>
              <w:ind w:left="0"/>
              <w:jc w:val="center"/>
              <w:rPr>
                <w:rFonts w:ascii="Times New Roman" w:eastAsia="Calibri" w:hAnsi="Times New Roman"/>
                <w:sz w:val="24"/>
                <w:szCs w:val="24"/>
                <w:lang w:eastAsia="en-US"/>
              </w:rPr>
            </w:pPr>
            <w:r w:rsidRPr="00A11CFC">
              <w:rPr>
                <w:rFonts w:ascii="Times New Roman" w:eastAsia="Calibri" w:hAnsi="Times New Roman"/>
                <w:sz w:val="24"/>
                <w:szCs w:val="24"/>
                <w:lang w:eastAsia="en-US"/>
              </w:rPr>
              <w:t>3</w:t>
            </w:r>
          </w:p>
        </w:tc>
        <w:tc>
          <w:tcPr>
            <w:tcW w:w="2104" w:type="dxa"/>
          </w:tcPr>
          <w:p w:rsidR="00A92C04" w:rsidRPr="00A11CFC" w:rsidRDefault="009D15EF" w:rsidP="004A2512">
            <w:pPr>
              <w:pStyle w:val="a8"/>
              <w:tabs>
                <w:tab w:val="left" w:pos="0"/>
              </w:tabs>
              <w:spacing w:line="240" w:lineRule="auto"/>
              <w:ind w:left="0" w:firstLine="61"/>
              <w:jc w:val="center"/>
              <w:rPr>
                <w:rFonts w:ascii="Times New Roman" w:eastAsia="Calibri" w:hAnsi="Times New Roman"/>
                <w:sz w:val="24"/>
                <w:szCs w:val="24"/>
                <w:lang w:eastAsia="en-US"/>
              </w:rPr>
            </w:pPr>
            <w:r w:rsidRPr="00A11CFC">
              <w:rPr>
                <w:rFonts w:ascii="Times New Roman" w:eastAsia="Calibri" w:hAnsi="Times New Roman"/>
                <w:sz w:val="24"/>
                <w:szCs w:val="24"/>
                <w:lang w:eastAsia="en-US"/>
              </w:rPr>
              <w:t>4</w:t>
            </w:r>
          </w:p>
        </w:tc>
        <w:tc>
          <w:tcPr>
            <w:tcW w:w="1467" w:type="dxa"/>
          </w:tcPr>
          <w:p w:rsidR="00A92C04" w:rsidRPr="00A11CFC" w:rsidRDefault="009D15EF" w:rsidP="004A2512">
            <w:pPr>
              <w:pStyle w:val="a8"/>
              <w:tabs>
                <w:tab w:val="left" w:pos="0"/>
              </w:tabs>
              <w:spacing w:line="240" w:lineRule="auto"/>
              <w:ind w:left="0" w:firstLine="83"/>
              <w:jc w:val="center"/>
              <w:rPr>
                <w:rFonts w:ascii="Times New Roman" w:eastAsia="Calibri" w:hAnsi="Times New Roman"/>
                <w:sz w:val="24"/>
                <w:szCs w:val="24"/>
                <w:lang w:eastAsia="en-US"/>
              </w:rPr>
            </w:pPr>
            <w:r w:rsidRPr="00A11CFC">
              <w:rPr>
                <w:rFonts w:ascii="Times New Roman" w:eastAsia="Calibri" w:hAnsi="Times New Roman"/>
                <w:sz w:val="24"/>
                <w:szCs w:val="24"/>
                <w:lang w:eastAsia="en-US"/>
              </w:rPr>
              <w:t>5</w:t>
            </w:r>
          </w:p>
        </w:tc>
        <w:tc>
          <w:tcPr>
            <w:tcW w:w="1511" w:type="dxa"/>
          </w:tcPr>
          <w:p w:rsidR="00A92C04" w:rsidRPr="00A11CFC" w:rsidRDefault="009D15EF" w:rsidP="004A2512">
            <w:pPr>
              <w:pStyle w:val="a8"/>
              <w:tabs>
                <w:tab w:val="left" w:pos="0"/>
              </w:tabs>
              <w:spacing w:line="240" w:lineRule="auto"/>
              <w:ind w:left="0"/>
              <w:jc w:val="center"/>
              <w:rPr>
                <w:rFonts w:ascii="Times New Roman" w:eastAsia="Calibri" w:hAnsi="Times New Roman"/>
                <w:sz w:val="24"/>
                <w:szCs w:val="24"/>
                <w:lang w:eastAsia="en-US"/>
              </w:rPr>
            </w:pPr>
            <w:r w:rsidRPr="00A11CFC">
              <w:rPr>
                <w:rFonts w:ascii="Times New Roman" w:eastAsia="Calibri" w:hAnsi="Times New Roman"/>
                <w:sz w:val="24"/>
                <w:szCs w:val="24"/>
                <w:lang w:eastAsia="en-US"/>
              </w:rPr>
              <w:t>6</w:t>
            </w:r>
          </w:p>
        </w:tc>
      </w:tr>
      <w:tr w:rsidR="00A11CFC" w:rsidRPr="00A11CFC" w:rsidTr="004A2512">
        <w:tc>
          <w:tcPr>
            <w:tcW w:w="846" w:type="dxa"/>
          </w:tcPr>
          <w:p w:rsidR="00A92C04" w:rsidRPr="00A11CFC" w:rsidRDefault="00A92C04" w:rsidP="004A2512">
            <w:pPr>
              <w:pStyle w:val="a8"/>
              <w:tabs>
                <w:tab w:val="left" w:pos="0"/>
              </w:tabs>
              <w:spacing w:line="240" w:lineRule="auto"/>
              <w:ind w:left="0"/>
              <w:jc w:val="both"/>
              <w:rPr>
                <w:rFonts w:ascii="Times New Roman" w:eastAsia="Calibri" w:hAnsi="Times New Roman"/>
                <w:sz w:val="24"/>
                <w:szCs w:val="24"/>
                <w:lang w:eastAsia="en-US"/>
              </w:rPr>
            </w:pPr>
          </w:p>
        </w:tc>
        <w:tc>
          <w:tcPr>
            <w:tcW w:w="2268" w:type="dxa"/>
          </w:tcPr>
          <w:p w:rsidR="00A92C04" w:rsidRPr="00A11CFC" w:rsidRDefault="00A92C04" w:rsidP="004A2512">
            <w:pPr>
              <w:pStyle w:val="a8"/>
              <w:tabs>
                <w:tab w:val="left" w:pos="0"/>
              </w:tabs>
              <w:spacing w:line="240" w:lineRule="auto"/>
              <w:ind w:left="0"/>
              <w:jc w:val="both"/>
              <w:rPr>
                <w:rFonts w:ascii="Times New Roman" w:eastAsia="Calibri" w:hAnsi="Times New Roman"/>
                <w:sz w:val="24"/>
                <w:szCs w:val="24"/>
                <w:lang w:eastAsia="en-US"/>
              </w:rPr>
            </w:pPr>
          </w:p>
        </w:tc>
        <w:tc>
          <w:tcPr>
            <w:tcW w:w="1579" w:type="dxa"/>
          </w:tcPr>
          <w:p w:rsidR="00A92C04" w:rsidRPr="00A11CFC" w:rsidRDefault="00A92C04" w:rsidP="004A2512">
            <w:pPr>
              <w:pStyle w:val="a8"/>
              <w:tabs>
                <w:tab w:val="left" w:pos="0"/>
              </w:tabs>
              <w:spacing w:line="240" w:lineRule="auto"/>
              <w:ind w:left="0"/>
              <w:jc w:val="both"/>
              <w:rPr>
                <w:rFonts w:ascii="Times New Roman" w:eastAsia="Calibri" w:hAnsi="Times New Roman"/>
                <w:sz w:val="24"/>
                <w:szCs w:val="24"/>
                <w:lang w:eastAsia="en-US"/>
              </w:rPr>
            </w:pPr>
          </w:p>
        </w:tc>
        <w:tc>
          <w:tcPr>
            <w:tcW w:w="2104" w:type="dxa"/>
          </w:tcPr>
          <w:p w:rsidR="00A92C04" w:rsidRPr="00A11CFC" w:rsidRDefault="00A92C04" w:rsidP="004A2512">
            <w:pPr>
              <w:pStyle w:val="a8"/>
              <w:tabs>
                <w:tab w:val="left" w:pos="0"/>
              </w:tabs>
              <w:spacing w:line="240" w:lineRule="auto"/>
              <w:ind w:left="0" w:firstLine="61"/>
              <w:jc w:val="both"/>
              <w:rPr>
                <w:rFonts w:ascii="Times New Roman" w:eastAsia="Calibri" w:hAnsi="Times New Roman"/>
                <w:sz w:val="24"/>
                <w:szCs w:val="24"/>
                <w:lang w:eastAsia="en-US"/>
              </w:rPr>
            </w:pPr>
          </w:p>
        </w:tc>
        <w:tc>
          <w:tcPr>
            <w:tcW w:w="1467" w:type="dxa"/>
          </w:tcPr>
          <w:p w:rsidR="00A92C04" w:rsidRPr="00A11CFC" w:rsidRDefault="00A92C04" w:rsidP="004A2512">
            <w:pPr>
              <w:pStyle w:val="a8"/>
              <w:tabs>
                <w:tab w:val="left" w:pos="0"/>
              </w:tabs>
              <w:spacing w:line="240" w:lineRule="auto"/>
              <w:ind w:left="0" w:firstLine="83"/>
              <w:jc w:val="both"/>
              <w:rPr>
                <w:rFonts w:ascii="Times New Roman" w:eastAsia="Calibri" w:hAnsi="Times New Roman"/>
                <w:sz w:val="24"/>
                <w:szCs w:val="24"/>
                <w:lang w:eastAsia="en-US"/>
              </w:rPr>
            </w:pPr>
          </w:p>
        </w:tc>
        <w:tc>
          <w:tcPr>
            <w:tcW w:w="1511" w:type="dxa"/>
          </w:tcPr>
          <w:p w:rsidR="00A92C04" w:rsidRPr="00A11CFC" w:rsidRDefault="00A92C04" w:rsidP="004A2512">
            <w:pPr>
              <w:pStyle w:val="a8"/>
              <w:tabs>
                <w:tab w:val="left" w:pos="0"/>
              </w:tabs>
              <w:spacing w:line="240" w:lineRule="auto"/>
              <w:ind w:left="0"/>
              <w:jc w:val="both"/>
              <w:rPr>
                <w:rFonts w:ascii="Times New Roman" w:eastAsia="Calibri" w:hAnsi="Times New Roman"/>
                <w:sz w:val="24"/>
                <w:szCs w:val="24"/>
                <w:lang w:eastAsia="en-US"/>
              </w:rPr>
            </w:pPr>
          </w:p>
        </w:tc>
      </w:tr>
      <w:tr w:rsidR="00A11CFC" w:rsidRPr="00A11CFC" w:rsidTr="004A2512">
        <w:tc>
          <w:tcPr>
            <w:tcW w:w="846" w:type="dxa"/>
          </w:tcPr>
          <w:p w:rsidR="00A92C04" w:rsidRPr="00A11CFC" w:rsidRDefault="00A92C04" w:rsidP="004A2512">
            <w:pPr>
              <w:pStyle w:val="a8"/>
              <w:tabs>
                <w:tab w:val="left" w:pos="0"/>
              </w:tabs>
              <w:spacing w:line="240" w:lineRule="auto"/>
              <w:ind w:left="0"/>
              <w:jc w:val="both"/>
              <w:rPr>
                <w:rFonts w:ascii="Times New Roman" w:eastAsia="Calibri" w:hAnsi="Times New Roman"/>
                <w:sz w:val="24"/>
                <w:szCs w:val="24"/>
                <w:lang w:eastAsia="en-US"/>
              </w:rPr>
            </w:pPr>
          </w:p>
        </w:tc>
        <w:tc>
          <w:tcPr>
            <w:tcW w:w="2268" w:type="dxa"/>
          </w:tcPr>
          <w:p w:rsidR="00A92C04" w:rsidRPr="00A11CFC" w:rsidRDefault="00884DC4" w:rsidP="004A2512">
            <w:pPr>
              <w:pStyle w:val="a8"/>
              <w:tabs>
                <w:tab w:val="left" w:pos="0"/>
              </w:tabs>
              <w:spacing w:line="240" w:lineRule="auto"/>
              <w:ind w:left="0"/>
              <w:jc w:val="center"/>
              <w:rPr>
                <w:rFonts w:ascii="Times New Roman" w:eastAsia="Calibri" w:hAnsi="Times New Roman"/>
                <w:sz w:val="24"/>
                <w:szCs w:val="24"/>
                <w:lang w:eastAsia="en-US"/>
              </w:rPr>
            </w:pPr>
            <w:r w:rsidRPr="00A11CFC">
              <w:rPr>
                <w:rFonts w:ascii="Times New Roman" w:eastAsia="Calibri" w:hAnsi="Times New Roman"/>
                <w:sz w:val="24"/>
                <w:szCs w:val="24"/>
                <w:lang w:eastAsia="en-US"/>
              </w:rPr>
              <w:t>Итого</w:t>
            </w:r>
          </w:p>
        </w:tc>
        <w:tc>
          <w:tcPr>
            <w:tcW w:w="1579" w:type="dxa"/>
          </w:tcPr>
          <w:p w:rsidR="00A92C04" w:rsidRPr="00A11CFC" w:rsidRDefault="00884DC4" w:rsidP="004A2512">
            <w:pPr>
              <w:pStyle w:val="a8"/>
              <w:tabs>
                <w:tab w:val="left" w:pos="0"/>
              </w:tabs>
              <w:spacing w:line="240" w:lineRule="auto"/>
              <w:ind w:left="0"/>
              <w:jc w:val="center"/>
              <w:rPr>
                <w:rFonts w:ascii="Times New Roman" w:eastAsia="Calibri" w:hAnsi="Times New Roman"/>
                <w:sz w:val="24"/>
                <w:szCs w:val="24"/>
                <w:lang w:val="en-US" w:eastAsia="en-US"/>
              </w:rPr>
            </w:pPr>
            <w:r w:rsidRPr="00A11CFC">
              <w:rPr>
                <w:rFonts w:ascii="Times New Roman" w:eastAsia="Calibri" w:hAnsi="Times New Roman"/>
                <w:sz w:val="24"/>
                <w:szCs w:val="24"/>
                <w:lang w:val="en-US" w:eastAsia="en-US"/>
              </w:rPr>
              <w:t>X</w:t>
            </w:r>
          </w:p>
        </w:tc>
        <w:tc>
          <w:tcPr>
            <w:tcW w:w="2104" w:type="dxa"/>
          </w:tcPr>
          <w:p w:rsidR="00A92C04" w:rsidRPr="00A11CFC" w:rsidRDefault="00884DC4" w:rsidP="004A2512">
            <w:pPr>
              <w:pStyle w:val="a8"/>
              <w:tabs>
                <w:tab w:val="left" w:pos="0"/>
              </w:tabs>
              <w:spacing w:line="240" w:lineRule="auto"/>
              <w:ind w:left="0" w:firstLine="61"/>
              <w:jc w:val="center"/>
              <w:rPr>
                <w:rFonts w:ascii="Times New Roman" w:eastAsia="Calibri" w:hAnsi="Times New Roman"/>
                <w:sz w:val="24"/>
                <w:szCs w:val="24"/>
                <w:lang w:val="en-US" w:eastAsia="en-US"/>
              </w:rPr>
            </w:pPr>
            <w:r w:rsidRPr="00A11CFC">
              <w:rPr>
                <w:rFonts w:ascii="Times New Roman" w:eastAsia="Calibri" w:hAnsi="Times New Roman"/>
                <w:sz w:val="24"/>
                <w:szCs w:val="24"/>
                <w:lang w:val="en-US" w:eastAsia="en-US"/>
              </w:rPr>
              <w:t>X</w:t>
            </w:r>
          </w:p>
        </w:tc>
        <w:tc>
          <w:tcPr>
            <w:tcW w:w="1467" w:type="dxa"/>
          </w:tcPr>
          <w:p w:rsidR="00A92C04" w:rsidRPr="00A11CFC" w:rsidRDefault="00884DC4" w:rsidP="004A2512">
            <w:pPr>
              <w:pStyle w:val="a8"/>
              <w:tabs>
                <w:tab w:val="left" w:pos="0"/>
              </w:tabs>
              <w:spacing w:line="240" w:lineRule="auto"/>
              <w:ind w:left="0" w:firstLine="83"/>
              <w:jc w:val="center"/>
              <w:rPr>
                <w:rFonts w:ascii="Times New Roman" w:eastAsia="Calibri" w:hAnsi="Times New Roman"/>
                <w:sz w:val="24"/>
                <w:szCs w:val="24"/>
                <w:lang w:val="en-US" w:eastAsia="en-US"/>
              </w:rPr>
            </w:pPr>
            <w:r w:rsidRPr="00A11CFC">
              <w:rPr>
                <w:rFonts w:ascii="Times New Roman" w:eastAsia="Calibri" w:hAnsi="Times New Roman"/>
                <w:sz w:val="24"/>
                <w:szCs w:val="24"/>
                <w:lang w:val="en-US" w:eastAsia="en-US"/>
              </w:rPr>
              <w:t>X</w:t>
            </w:r>
          </w:p>
        </w:tc>
        <w:tc>
          <w:tcPr>
            <w:tcW w:w="1511" w:type="dxa"/>
          </w:tcPr>
          <w:p w:rsidR="00A92C04" w:rsidRPr="00A11CFC" w:rsidRDefault="00A92C04" w:rsidP="004A2512">
            <w:pPr>
              <w:pStyle w:val="a8"/>
              <w:tabs>
                <w:tab w:val="left" w:pos="0"/>
              </w:tabs>
              <w:spacing w:line="240" w:lineRule="auto"/>
              <w:ind w:left="0"/>
              <w:jc w:val="center"/>
              <w:rPr>
                <w:rFonts w:ascii="Times New Roman" w:eastAsia="Calibri" w:hAnsi="Times New Roman"/>
                <w:sz w:val="24"/>
                <w:szCs w:val="24"/>
                <w:lang w:val="en-US" w:eastAsia="en-US"/>
              </w:rPr>
            </w:pPr>
          </w:p>
        </w:tc>
      </w:tr>
    </w:tbl>
    <w:p w:rsidR="00DE2BCE" w:rsidRPr="00A11CFC" w:rsidRDefault="00DE2BCE" w:rsidP="00AC1C9C">
      <w:pPr>
        <w:pStyle w:val="a8"/>
        <w:tabs>
          <w:tab w:val="left" w:pos="0"/>
        </w:tabs>
        <w:spacing w:line="240" w:lineRule="auto"/>
        <w:ind w:left="0" w:firstLine="709"/>
        <w:jc w:val="both"/>
        <w:rPr>
          <w:rFonts w:ascii="Times New Roman" w:eastAsia="Calibri" w:hAnsi="Times New Roman"/>
          <w:sz w:val="28"/>
          <w:szCs w:val="28"/>
          <w:lang w:eastAsia="en-US"/>
        </w:rPr>
      </w:pPr>
    </w:p>
    <w:p w:rsidR="002B3C94" w:rsidRPr="00A11CFC" w:rsidRDefault="00AA028C" w:rsidP="00AC1C9C">
      <w:pPr>
        <w:pStyle w:val="a8"/>
        <w:numPr>
          <w:ilvl w:val="0"/>
          <w:numId w:val="7"/>
        </w:numPr>
        <w:tabs>
          <w:tab w:val="left" w:pos="142"/>
          <w:tab w:val="left" w:pos="709"/>
          <w:tab w:val="left" w:pos="1134"/>
        </w:tabs>
        <w:spacing w:after="0" w:line="240" w:lineRule="auto"/>
        <w:ind w:left="0" w:firstLine="709"/>
        <w:jc w:val="both"/>
        <w:rPr>
          <w:rFonts w:ascii="Times New Roman" w:eastAsia="Calibri" w:hAnsi="Times New Roman"/>
          <w:sz w:val="28"/>
          <w:szCs w:val="28"/>
          <w:lang w:eastAsia="en-US"/>
        </w:rPr>
      </w:pPr>
      <w:r w:rsidRPr="00A11CFC">
        <w:rPr>
          <w:rFonts w:ascii="Times New Roman" w:eastAsia="Calibri" w:hAnsi="Times New Roman"/>
          <w:sz w:val="28"/>
          <w:szCs w:val="28"/>
          <w:lang w:eastAsia="en-US"/>
        </w:rPr>
        <w:t xml:space="preserve">Затраты на </w:t>
      </w:r>
      <w:r w:rsidR="00304FE3" w:rsidRPr="00A11CFC">
        <w:rPr>
          <w:rFonts w:ascii="Times New Roman" w:eastAsia="Calibri" w:hAnsi="Times New Roman"/>
          <w:sz w:val="28"/>
          <w:szCs w:val="28"/>
          <w:lang w:eastAsia="en-US"/>
        </w:rPr>
        <w:t>оплату труда и начисления на выплаты по оплате труда персонала, принимающего участие в предоставлении услуги МФЦ, включают в себя затраты на оплату труда и начисления на выплаты по оплате труда персонала. Данные затраты рассчитываются как произведение стоимости единицы рабочего времени на количество единиц времени, необходимое для предоставления услуги МФЦ. Этот расчет производится по каждому сотруднику, участвующему в предоставлении услуги М</w:t>
      </w:r>
      <w:r w:rsidR="00F81C6F" w:rsidRPr="00A11CFC">
        <w:rPr>
          <w:rFonts w:ascii="Times New Roman" w:eastAsia="Calibri" w:hAnsi="Times New Roman"/>
          <w:sz w:val="28"/>
          <w:szCs w:val="28"/>
          <w:lang w:eastAsia="en-US"/>
        </w:rPr>
        <w:t>ФЦ, и определяется по формуле:</w:t>
      </w:r>
    </w:p>
    <w:p w:rsidR="006A5FE4" w:rsidRPr="00A11CFC" w:rsidRDefault="006A5FE4" w:rsidP="00AC1C9C">
      <w:pPr>
        <w:pStyle w:val="a8"/>
        <w:tabs>
          <w:tab w:val="left" w:pos="142"/>
          <w:tab w:val="left" w:pos="709"/>
          <w:tab w:val="left" w:pos="1134"/>
        </w:tabs>
        <w:spacing w:after="0" w:line="240" w:lineRule="auto"/>
        <w:ind w:left="0" w:firstLine="709"/>
        <w:jc w:val="center"/>
        <w:rPr>
          <w:rFonts w:ascii="Times New Roman" w:eastAsia="Calibri" w:hAnsi="Times New Roman"/>
          <w:sz w:val="28"/>
          <w:szCs w:val="28"/>
          <w:lang w:eastAsia="en-US"/>
        </w:rPr>
      </w:pPr>
    </w:p>
    <w:p w:rsidR="00F81C6F" w:rsidRPr="00A11CFC" w:rsidRDefault="006A5FE4" w:rsidP="00AC1C9C">
      <w:pPr>
        <w:pStyle w:val="a8"/>
        <w:tabs>
          <w:tab w:val="left" w:pos="142"/>
          <w:tab w:val="left" w:pos="709"/>
          <w:tab w:val="left" w:pos="1134"/>
        </w:tabs>
        <w:spacing w:after="0" w:line="240" w:lineRule="auto"/>
        <w:ind w:left="0" w:firstLine="709"/>
        <w:jc w:val="center"/>
        <w:rPr>
          <w:rFonts w:ascii="Times New Roman" w:eastAsia="Calibri" w:hAnsi="Times New Roman"/>
          <w:sz w:val="28"/>
          <w:szCs w:val="28"/>
          <w:lang w:eastAsia="en-US"/>
        </w:rPr>
      </w:pPr>
      <w:proofErr w:type="spellStart"/>
      <w:r w:rsidRPr="00A11CFC">
        <w:rPr>
          <w:rFonts w:ascii="Times New Roman" w:eastAsia="Calibri" w:hAnsi="Times New Roman"/>
          <w:sz w:val="28"/>
          <w:szCs w:val="28"/>
          <w:lang w:eastAsia="en-US"/>
        </w:rPr>
        <w:lastRenderedPageBreak/>
        <w:t>Зоп</w:t>
      </w:r>
      <w:proofErr w:type="spellEnd"/>
      <w:r w:rsidRPr="00A11CFC">
        <w:rPr>
          <w:rFonts w:ascii="Times New Roman" w:eastAsia="Calibri" w:hAnsi="Times New Roman"/>
          <w:sz w:val="28"/>
          <w:szCs w:val="28"/>
          <w:lang w:eastAsia="en-US"/>
        </w:rPr>
        <w:t xml:space="preserve"> = </w:t>
      </w:r>
      <w:proofErr w:type="spellStart"/>
      <w:r w:rsidRPr="00A11CFC">
        <w:rPr>
          <w:rFonts w:ascii="Times New Roman" w:eastAsia="Calibri" w:hAnsi="Times New Roman"/>
          <w:sz w:val="28"/>
          <w:szCs w:val="28"/>
          <w:lang w:eastAsia="en-US"/>
        </w:rPr>
        <w:t>ОТч</w:t>
      </w:r>
      <w:proofErr w:type="spellEnd"/>
      <w:r w:rsidRPr="00A11CFC">
        <w:rPr>
          <w:rFonts w:ascii="Times New Roman" w:eastAsia="Calibri" w:hAnsi="Times New Roman"/>
          <w:sz w:val="28"/>
          <w:szCs w:val="28"/>
          <w:lang w:eastAsia="en-US"/>
        </w:rPr>
        <w:t xml:space="preserve"> х </w:t>
      </w:r>
      <w:proofErr w:type="spellStart"/>
      <w:r w:rsidRPr="00A11CFC">
        <w:rPr>
          <w:rFonts w:ascii="Times New Roman" w:eastAsia="Calibri" w:hAnsi="Times New Roman"/>
          <w:sz w:val="28"/>
          <w:szCs w:val="28"/>
          <w:lang w:eastAsia="en-US"/>
        </w:rPr>
        <w:t>Тусл</w:t>
      </w:r>
      <w:proofErr w:type="spellEnd"/>
      <w:r w:rsidRPr="00A11CFC">
        <w:rPr>
          <w:rFonts w:ascii="Times New Roman" w:eastAsia="Calibri" w:hAnsi="Times New Roman"/>
          <w:sz w:val="28"/>
          <w:szCs w:val="28"/>
          <w:lang w:eastAsia="en-US"/>
        </w:rPr>
        <w:t>, где:</w:t>
      </w:r>
    </w:p>
    <w:p w:rsidR="00DA7E28" w:rsidRPr="00A11CFC" w:rsidRDefault="00DA7E28" w:rsidP="00AC1C9C">
      <w:pPr>
        <w:pStyle w:val="a8"/>
        <w:tabs>
          <w:tab w:val="left" w:pos="142"/>
          <w:tab w:val="left" w:pos="709"/>
          <w:tab w:val="left" w:pos="1134"/>
        </w:tabs>
        <w:spacing w:after="0" w:line="240" w:lineRule="auto"/>
        <w:ind w:left="0" w:firstLine="709"/>
        <w:rPr>
          <w:rFonts w:ascii="Times New Roman" w:eastAsia="Calibri" w:hAnsi="Times New Roman"/>
          <w:sz w:val="28"/>
          <w:szCs w:val="28"/>
          <w:lang w:eastAsia="en-US"/>
        </w:rPr>
      </w:pPr>
    </w:p>
    <w:p w:rsidR="00DA7E28" w:rsidRPr="00A11CFC" w:rsidRDefault="00DA7E28" w:rsidP="00AC1C9C">
      <w:pPr>
        <w:pStyle w:val="a8"/>
        <w:tabs>
          <w:tab w:val="left" w:pos="142"/>
          <w:tab w:val="left" w:pos="709"/>
          <w:tab w:val="left" w:pos="1134"/>
        </w:tabs>
        <w:spacing w:after="0" w:line="240" w:lineRule="auto"/>
        <w:ind w:left="0" w:firstLine="709"/>
        <w:jc w:val="both"/>
        <w:rPr>
          <w:rFonts w:ascii="Times New Roman" w:eastAsia="Calibri" w:hAnsi="Times New Roman"/>
          <w:sz w:val="28"/>
          <w:szCs w:val="28"/>
          <w:lang w:eastAsia="en-US"/>
        </w:rPr>
      </w:pPr>
      <w:proofErr w:type="spellStart"/>
      <w:r w:rsidRPr="00A11CFC">
        <w:rPr>
          <w:rFonts w:ascii="Times New Roman" w:eastAsia="Calibri" w:hAnsi="Times New Roman"/>
          <w:sz w:val="28"/>
          <w:szCs w:val="28"/>
          <w:lang w:eastAsia="en-US"/>
        </w:rPr>
        <w:t>Зоп</w:t>
      </w:r>
      <w:proofErr w:type="spellEnd"/>
      <w:r w:rsidRPr="00A11CFC">
        <w:rPr>
          <w:rFonts w:ascii="Times New Roman" w:eastAsia="Calibri" w:hAnsi="Times New Roman"/>
          <w:sz w:val="28"/>
          <w:szCs w:val="28"/>
          <w:lang w:eastAsia="en-US"/>
        </w:rPr>
        <w:t xml:space="preserve"> - затраты на оплату труда и начисления на выплаты по оплате</w:t>
      </w:r>
    </w:p>
    <w:p w:rsidR="00DA7E28" w:rsidRPr="00A11CFC" w:rsidRDefault="00DA7E28" w:rsidP="00AC1C9C">
      <w:pPr>
        <w:pStyle w:val="a8"/>
        <w:tabs>
          <w:tab w:val="left" w:pos="142"/>
          <w:tab w:val="left" w:pos="1134"/>
        </w:tabs>
        <w:spacing w:after="0" w:line="240" w:lineRule="auto"/>
        <w:ind w:left="0" w:firstLine="709"/>
        <w:jc w:val="both"/>
        <w:rPr>
          <w:rFonts w:ascii="Times New Roman" w:eastAsia="Calibri" w:hAnsi="Times New Roman"/>
          <w:sz w:val="28"/>
          <w:szCs w:val="28"/>
          <w:lang w:eastAsia="en-US"/>
        </w:rPr>
      </w:pPr>
      <w:r w:rsidRPr="00A11CFC">
        <w:rPr>
          <w:rFonts w:ascii="Times New Roman" w:eastAsia="Calibri" w:hAnsi="Times New Roman"/>
          <w:sz w:val="28"/>
          <w:szCs w:val="28"/>
          <w:lang w:eastAsia="en-US"/>
        </w:rPr>
        <w:t xml:space="preserve">труда персонала, принимающего участие в предоставлении услуги МФЦ (руб.); </w:t>
      </w:r>
    </w:p>
    <w:p w:rsidR="00DA7E28" w:rsidRPr="00A11CFC" w:rsidRDefault="00DA7E28" w:rsidP="00AC1C9C">
      <w:pPr>
        <w:pStyle w:val="a8"/>
        <w:tabs>
          <w:tab w:val="left" w:pos="851"/>
          <w:tab w:val="left" w:pos="1134"/>
        </w:tabs>
        <w:spacing w:after="0" w:line="240" w:lineRule="auto"/>
        <w:ind w:left="0" w:firstLine="709"/>
        <w:jc w:val="both"/>
        <w:rPr>
          <w:rFonts w:ascii="Times New Roman" w:eastAsia="Calibri" w:hAnsi="Times New Roman"/>
          <w:sz w:val="28"/>
          <w:szCs w:val="28"/>
          <w:lang w:eastAsia="en-US"/>
        </w:rPr>
      </w:pPr>
      <w:proofErr w:type="spellStart"/>
      <w:r w:rsidRPr="00A11CFC">
        <w:rPr>
          <w:rFonts w:ascii="Times New Roman" w:eastAsia="Calibri" w:hAnsi="Times New Roman"/>
          <w:sz w:val="28"/>
          <w:szCs w:val="28"/>
          <w:lang w:eastAsia="en-US"/>
        </w:rPr>
        <w:t>ОТч</w:t>
      </w:r>
      <w:proofErr w:type="spellEnd"/>
      <w:r w:rsidRPr="00A11CFC">
        <w:rPr>
          <w:rFonts w:ascii="Times New Roman" w:eastAsia="Calibri" w:hAnsi="Times New Roman"/>
          <w:sz w:val="28"/>
          <w:szCs w:val="28"/>
          <w:lang w:eastAsia="en-US"/>
        </w:rPr>
        <w:t xml:space="preserve"> - повременная (часовая) ставка по штатному расписанию основного персонала (включая начисления на выплаты по оплате труда);  </w:t>
      </w:r>
    </w:p>
    <w:p w:rsidR="006A5FE4" w:rsidRPr="00A11CFC" w:rsidRDefault="00DA7E28" w:rsidP="00AC1C9C">
      <w:pPr>
        <w:pStyle w:val="a8"/>
        <w:tabs>
          <w:tab w:val="left" w:pos="851"/>
          <w:tab w:val="left" w:pos="1134"/>
        </w:tabs>
        <w:spacing w:after="0" w:line="240" w:lineRule="auto"/>
        <w:ind w:left="0" w:firstLine="709"/>
        <w:jc w:val="both"/>
        <w:rPr>
          <w:rFonts w:ascii="Times New Roman" w:eastAsia="Calibri" w:hAnsi="Times New Roman"/>
          <w:sz w:val="28"/>
          <w:szCs w:val="28"/>
          <w:lang w:eastAsia="en-US"/>
        </w:rPr>
      </w:pPr>
      <w:proofErr w:type="spellStart"/>
      <w:r w:rsidRPr="00A11CFC">
        <w:rPr>
          <w:rFonts w:ascii="Times New Roman" w:eastAsia="Calibri" w:hAnsi="Times New Roman"/>
          <w:sz w:val="28"/>
          <w:szCs w:val="28"/>
          <w:lang w:eastAsia="en-US"/>
        </w:rPr>
        <w:t>Тусл</w:t>
      </w:r>
      <w:proofErr w:type="spellEnd"/>
      <w:r w:rsidRPr="00A11CFC">
        <w:rPr>
          <w:rFonts w:ascii="Times New Roman" w:eastAsia="Calibri" w:hAnsi="Times New Roman"/>
          <w:sz w:val="28"/>
          <w:szCs w:val="28"/>
          <w:lang w:eastAsia="en-US"/>
        </w:rPr>
        <w:t xml:space="preserve"> - норма рабочего времени, затрачиваемого персоналом на предоставление услуги МФЦ.</w:t>
      </w:r>
    </w:p>
    <w:p w:rsidR="00E77B04" w:rsidRPr="00A11CFC" w:rsidRDefault="00AE1A5A" w:rsidP="00AC1C9C">
      <w:pPr>
        <w:pStyle w:val="a8"/>
        <w:tabs>
          <w:tab w:val="left" w:pos="851"/>
          <w:tab w:val="left" w:pos="1134"/>
        </w:tabs>
        <w:spacing w:after="0" w:line="240" w:lineRule="auto"/>
        <w:ind w:left="0" w:firstLine="709"/>
        <w:jc w:val="both"/>
        <w:rPr>
          <w:rFonts w:ascii="Times New Roman" w:eastAsia="Calibri" w:hAnsi="Times New Roman"/>
          <w:sz w:val="28"/>
          <w:szCs w:val="28"/>
          <w:lang w:eastAsia="en-US"/>
        </w:rPr>
      </w:pPr>
      <w:r w:rsidRPr="00A11CFC">
        <w:rPr>
          <w:rFonts w:ascii="Times New Roman" w:eastAsia="Calibri" w:hAnsi="Times New Roman"/>
          <w:sz w:val="28"/>
          <w:szCs w:val="28"/>
          <w:lang w:eastAsia="en-US"/>
        </w:rPr>
        <w:t xml:space="preserve">Расчет </w:t>
      </w:r>
      <w:r w:rsidR="00E77B04" w:rsidRPr="00A11CFC">
        <w:rPr>
          <w:rFonts w:ascii="Times New Roman" w:eastAsia="Calibri" w:hAnsi="Times New Roman"/>
          <w:sz w:val="28"/>
          <w:szCs w:val="28"/>
          <w:lang w:eastAsia="en-US"/>
        </w:rPr>
        <w:t xml:space="preserve">затрат </w:t>
      </w:r>
      <w:r w:rsidRPr="00A11CFC">
        <w:rPr>
          <w:rFonts w:ascii="Times New Roman" w:eastAsia="Calibri" w:hAnsi="Times New Roman"/>
          <w:sz w:val="28"/>
          <w:szCs w:val="28"/>
          <w:lang w:eastAsia="en-US"/>
        </w:rPr>
        <w:t xml:space="preserve">на оплату труда персонала, непосредственно участвующего в процессе оказания услуги (работы), приводится по форме согласно </w:t>
      </w:r>
      <w:r w:rsidR="00E77B04" w:rsidRPr="00A11CFC">
        <w:rPr>
          <w:rFonts w:ascii="Times New Roman" w:eastAsia="Calibri" w:hAnsi="Times New Roman"/>
          <w:sz w:val="28"/>
          <w:szCs w:val="28"/>
          <w:lang w:eastAsia="en-US"/>
        </w:rPr>
        <w:t>таблице</w:t>
      </w:r>
      <w:r w:rsidRPr="00A11CFC">
        <w:rPr>
          <w:rFonts w:ascii="Times New Roman" w:eastAsia="Calibri" w:hAnsi="Times New Roman"/>
          <w:sz w:val="28"/>
          <w:szCs w:val="28"/>
          <w:lang w:eastAsia="en-US"/>
        </w:rPr>
        <w:t xml:space="preserve"> № 4</w:t>
      </w:r>
      <w:r w:rsidR="00E012CB" w:rsidRPr="00A11CFC">
        <w:rPr>
          <w:rFonts w:ascii="Times New Roman" w:eastAsia="Calibri" w:hAnsi="Times New Roman"/>
          <w:sz w:val="28"/>
          <w:szCs w:val="28"/>
          <w:lang w:eastAsia="en-US"/>
        </w:rPr>
        <w:t>:</w:t>
      </w:r>
    </w:p>
    <w:p w:rsidR="004A2512" w:rsidRPr="00A11CFC" w:rsidRDefault="004A2512" w:rsidP="00AC1C9C">
      <w:pPr>
        <w:pStyle w:val="a8"/>
        <w:tabs>
          <w:tab w:val="left" w:pos="851"/>
          <w:tab w:val="left" w:pos="1134"/>
        </w:tabs>
        <w:spacing w:after="0" w:line="240" w:lineRule="auto"/>
        <w:ind w:left="0" w:firstLine="709"/>
        <w:jc w:val="both"/>
        <w:rPr>
          <w:rFonts w:ascii="Times New Roman" w:eastAsia="Calibri" w:hAnsi="Times New Roman"/>
          <w:sz w:val="28"/>
          <w:szCs w:val="28"/>
          <w:lang w:eastAsia="en-US"/>
        </w:rPr>
      </w:pPr>
    </w:p>
    <w:p w:rsidR="00E77B04" w:rsidRPr="00A11CFC" w:rsidRDefault="00E77B04" w:rsidP="00AC1C9C">
      <w:pPr>
        <w:pStyle w:val="a8"/>
        <w:tabs>
          <w:tab w:val="left" w:pos="851"/>
          <w:tab w:val="left" w:pos="1134"/>
        </w:tabs>
        <w:spacing w:after="0" w:line="240" w:lineRule="auto"/>
        <w:ind w:left="0" w:firstLine="709"/>
        <w:jc w:val="right"/>
        <w:rPr>
          <w:rFonts w:ascii="Times New Roman" w:eastAsia="Calibri" w:hAnsi="Times New Roman"/>
          <w:sz w:val="28"/>
          <w:szCs w:val="28"/>
          <w:lang w:eastAsia="en-US"/>
        </w:rPr>
      </w:pPr>
      <w:r w:rsidRPr="00A11CFC">
        <w:rPr>
          <w:rFonts w:ascii="Times New Roman" w:eastAsia="Calibri" w:hAnsi="Times New Roman"/>
          <w:sz w:val="28"/>
          <w:szCs w:val="28"/>
          <w:lang w:eastAsia="en-US"/>
        </w:rPr>
        <w:t>Таблица №4</w:t>
      </w:r>
    </w:p>
    <w:p w:rsidR="00E77B04" w:rsidRPr="00A11CFC" w:rsidRDefault="00E77B04" w:rsidP="00AC1C9C">
      <w:pPr>
        <w:pStyle w:val="a8"/>
        <w:tabs>
          <w:tab w:val="left" w:pos="851"/>
          <w:tab w:val="left" w:pos="1134"/>
        </w:tabs>
        <w:spacing w:after="0" w:line="240" w:lineRule="auto"/>
        <w:ind w:left="0" w:firstLine="709"/>
        <w:jc w:val="center"/>
        <w:rPr>
          <w:rFonts w:ascii="Times New Roman" w:eastAsia="Calibri" w:hAnsi="Times New Roman"/>
          <w:b/>
          <w:sz w:val="28"/>
          <w:szCs w:val="28"/>
          <w:lang w:eastAsia="en-US"/>
        </w:rPr>
      </w:pPr>
      <w:r w:rsidRPr="00A11CFC">
        <w:rPr>
          <w:rFonts w:ascii="Times New Roman" w:eastAsia="Calibri" w:hAnsi="Times New Roman"/>
          <w:b/>
          <w:sz w:val="28"/>
          <w:szCs w:val="28"/>
          <w:lang w:eastAsia="en-US"/>
        </w:rPr>
        <w:t>Расчет затрат на оплату труда персонала</w:t>
      </w:r>
    </w:p>
    <w:p w:rsidR="00E77B04" w:rsidRPr="00A11CFC" w:rsidRDefault="00E77B04" w:rsidP="004A2512">
      <w:pPr>
        <w:pStyle w:val="a8"/>
        <w:tabs>
          <w:tab w:val="left" w:pos="851"/>
          <w:tab w:val="left" w:pos="1134"/>
        </w:tabs>
        <w:spacing w:after="0" w:line="240" w:lineRule="auto"/>
        <w:ind w:left="0" w:firstLine="709"/>
        <w:jc w:val="center"/>
        <w:rPr>
          <w:rFonts w:ascii="Times New Roman" w:eastAsia="Calibri" w:hAnsi="Times New Roman"/>
          <w:sz w:val="28"/>
          <w:szCs w:val="28"/>
          <w:lang w:eastAsia="en-US"/>
        </w:rPr>
      </w:pPr>
      <w:r w:rsidRPr="00A11CFC">
        <w:rPr>
          <w:rFonts w:ascii="Times New Roman" w:eastAsia="Calibri" w:hAnsi="Times New Roman"/>
          <w:sz w:val="28"/>
          <w:szCs w:val="28"/>
          <w:lang w:eastAsia="en-US"/>
        </w:rPr>
        <w:t>____________________________________</w:t>
      </w:r>
    </w:p>
    <w:p w:rsidR="00E77B04" w:rsidRPr="00A11CFC" w:rsidRDefault="00E77B04" w:rsidP="004A2512">
      <w:pPr>
        <w:pStyle w:val="a8"/>
        <w:tabs>
          <w:tab w:val="left" w:pos="851"/>
          <w:tab w:val="left" w:pos="1134"/>
        </w:tabs>
        <w:spacing w:after="0" w:line="240" w:lineRule="auto"/>
        <w:ind w:left="0" w:firstLine="709"/>
        <w:jc w:val="center"/>
        <w:rPr>
          <w:rFonts w:ascii="Times New Roman" w:eastAsia="Calibri" w:hAnsi="Times New Roman"/>
          <w:sz w:val="28"/>
          <w:szCs w:val="28"/>
          <w:lang w:eastAsia="en-US"/>
        </w:rPr>
      </w:pPr>
      <w:r w:rsidRPr="00A11CFC">
        <w:rPr>
          <w:rFonts w:ascii="Times New Roman" w:eastAsia="Calibri" w:hAnsi="Times New Roman"/>
          <w:sz w:val="28"/>
          <w:szCs w:val="28"/>
          <w:lang w:eastAsia="en-US"/>
        </w:rPr>
        <w:t>(наименование услуги (работы))</w:t>
      </w:r>
    </w:p>
    <w:p w:rsidR="00E77B04" w:rsidRPr="00A11CFC" w:rsidRDefault="00E77B04" w:rsidP="00AC1C9C">
      <w:pPr>
        <w:pStyle w:val="a8"/>
        <w:tabs>
          <w:tab w:val="left" w:pos="851"/>
          <w:tab w:val="left" w:pos="1134"/>
        </w:tabs>
        <w:spacing w:after="0" w:line="240" w:lineRule="auto"/>
        <w:ind w:left="0" w:firstLine="709"/>
        <w:jc w:val="both"/>
        <w:rPr>
          <w:rFonts w:ascii="Times New Roman" w:eastAsia="Calibri" w:hAnsi="Times New Roman"/>
          <w:sz w:val="28"/>
          <w:szCs w:val="28"/>
          <w:lang w:eastAsia="en-US"/>
        </w:rPr>
      </w:pPr>
    </w:p>
    <w:tbl>
      <w:tblPr>
        <w:tblStyle w:val="a7"/>
        <w:tblW w:w="10201" w:type="dxa"/>
        <w:tblLook w:val="04A0" w:firstRow="1" w:lastRow="0" w:firstColumn="1" w:lastColumn="0" w:noHBand="0" w:noVBand="1"/>
      </w:tblPr>
      <w:tblGrid>
        <w:gridCol w:w="561"/>
        <w:gridCol w:w="1844"/>
        <w:gridCol w:w="2126"/>
        <w:gridCol w:w="2000"/>
        <w:gridCol w:w="1601"/>
        <w:gridCol w:w="2069"/>
      </w:tblGrid>
      <w:tr w:rsidR="00A11CFC" w:rsidRPr="00A11CFC" w:rsidTr="004A2512">
        <w:tc>
          <w:tcPr>
            <w:tcW w:w="561" w:type="dxa"/>
          </w:tcPr>
          <w:p w:rsidR="004A2512" w:rsidRPr="00A11CFC" w:rsidRDefault="004A2512" w:rsidP="004A2512">
            <w:pPr>
              <w:pStyle w:val="a8"/>
              <w:tabs>
                <w:tab w:val="left" w:pos="851"/>
                <w:tab w:val="left" w:pos="1134"/>
              </w:tabs>
              <w:spacing w:after="0" w:line="240" w:lineRule="auto"/>
              <w:ind w:left="0" w:firstLine="29"/>
              <w:jc w:val="center"/>
              <w:rPr>
                <w:rFonts w:ascii="Times New Roman" w:eastAsia="Calibri" w:hAnsi="Times New Roman"/>
                <w:b/>
                <w:sz w:val="24"/>
                <w:szCs w:val="24"/>
                <w:lang w:eastAsia="en-US"/>
              </w:rPr>
            </w:pPr>
            <w:r w:rsidRPr="00A11CFC">
              <w:rPr>
                <w:rFonts w:ascii="Times New Roman" w:eastAsia="Calibri" w:hAnsi="Times New Roman"/>
                <w:b/>
                <w:sz w:val="24"/>
                <w:szCs w:val="24"/>
                <w:lang w:eastAsia="en-US"/>
              </w:rPr>
              <w:t>№ п/п</w:t>
            </w:r>
          </w:p>
        </w:tc>
        <w:tc>
          <w:tcPr>
            <w:tcW w:w="1844" w:type="dxa"/>
          </w:tcPr>
          <w:p w:rsidR="004A2512" w:rsidRPr="00A11CFC" w:rsidRDefault="004A2512" w:rsidP="004A2512">
            <w:pPr>
              <w:pStyle w:val="a8"/>
              <w:tabs>
                <w:tab w:val="left" w:pos="851"/>
                <w:tab w:val="left" w:pos="1134"/>
              </w:tabs>
              <w:spacing w:after="0" w:line="240" w:lineRule="auto"/>
              <w:ind w:left="0"/>
              <w:jc w:val="center"/>
              <w:rPr>
                <w:rFonts w:ascii="Times New Roman" w:eastAsia="Calibri" w:hAnsi="Times New Roman"/>
                <w:b/>
                <w:sz w:val="24"/>
                <w:szCs w:val="24"/>
                <w:lang w:eastAsia="en-US"/>
              </w:rPr>
            </w:pPr>
            <w:r w:rsidRPr="00A11CFC">
              <w:rPr>
                <w:rFonts w:ascii="Times New Roman" w:eastAsia="Calibri" w:hAnsi="Times New Roman"/>
                <w:b/>
                <w:sz w:val="24"/>
                <w:szCs w:val="24"/>
                <w:lang w:eastAsia="en-US"/>
              </w:rPr>
              <w:t>Должность</w:t>
            </w:r>
          </w:p>
        </w:tc>
        <w:tc>
          <w:tcPr>
            <w:tcW w:w="2126" w:type="dxa"/>
          </w:tcPr>
          <w:p w:rsidR="004A2512" w:rsidRPr="00A11CFC" w:rsidRDefault="004A2512" w:rsidP="004A2512">
            <w:pPr>
              <w:pStyle w:val="a8"/>
              <w:tabs>
                <w:tab w:val="left" w:pos="851"/>
                <w:tab w:val="left" w:pos="1134"/>
              </w:tabs>
              <w:spacing w:after="0" w:line="240" w:lineRule="auto"/>
              <w:ind w:left="0"/>
              <w:jc w:val="center"/>
              <w:rPr>
                <w:rFonts w:ascii="Times New Roman" w:eastAsia="Calibri" w:hAnsi="Times New Roman"/>
                <w:b/>
                <w:sz w:val="24"/>
                <w:szCs w:val="24"/>
                <w:lang w:eastAsia="en-US"/>
              </w:rPr>
            </w:pPr>
            <w:r w:rsidRPr="00A11CFC">
              <w:rPr>
                <w:rFonts w:ascii="Times New Roman" w:eastAsia="Calibri" w:hAnsi="Times New Roman"/>
                <w:b/>
                <w:sz w:val="24"/>
                <w:szCs w:val="24"/>
                <w:lang w:eastAsia="en-US"/>
              </w:rPr>
              <w:t>Средний должностной оклад в месяц, включая начисления на выплаты по оплате труда</w:t>
            </w:r>
          </w:p>
          <w:p w:rsidR="004A2512" w:rsidRPr="00A11CFC" w:rsidRDefault="004A2512" w:rsidP="004A2512">
            <w:pPr>
              <w:pStyle w:val="a8"/>
              <w:tabs>
                <w:tab w:val="left" w:pos="851"/>
                <w:tab w:val="left" w:pos="1134"/>
              </w:tabs>
              <w:spacing w:after="0" w:line="240" w:lineRule="auto"/>
              <w:ind w:left="0"/>
              <w:jc w:val="center"/>
              <w:rPr>
                <w:rFonts w:ascii="Times New Roman" w:eastAsia="Calibri" w:hAnsi="Times New Roman"/>
                <w:b/>
                <w:sz w:val="24"/>
                <w:szCs w:val="24"/>
                <w:lang w:eastAsia="en-US"/>
              </w:rPr>
            </w:pPr>
            <w:r w:rsidRPr="00A11CFC">
              <w:rPr>
                <w:rFonts w:ascii="Times New Roman" w:eastAsia="Calibri" w:hAnsi="Times New Roman"/>
                <w:b/>
                <w:sz w:val="24"/>
                <w:szCs w:val="24"/>
                <w:lang w:eastAsia="en-US"/>
              </w:rPr>
              <w:t>(руб.)</w:t>
            </w:r>
          </w:p>
        </w:tc>
        <w:tc>
          <w:tcPr>
            <w:tcW w:w="2000" w:type="dxa"/>
          </w:tcPr>
          <w:p w:rsidR="004A2512" w:rsidRPr="00A11CFC" w:rsidRDefault="004A2512" w:rsidP="004A2512">
            <w:pPr>
              <w:pStyle w:val="a8"/>
              <w:tabs>
                <w:tab w:val="left" w:pos="851"/>
                <w:tab w:val="left" w:pos="1134"/>
              </w:tabs>
              <w:spacing w:after="0" w:line="240" w:lineRule="auto"/>
              <w:ind w:left="0"/>
              <w:jc w:val="center"/>
              <w:rPr>
                <w:rFonts w:ascii="Times New Roman" w:eastAsia="Calibri" w:hAnsi="Times New Roman"/>
                <w:b/>
                <w:sz w:val="24"/>
                <w:szCs w:val="24"/>
                <w:lang w:eastAsia="en-US"/>
              </w:rPr>
            </w:pPr>
            <w:r w:rsidRPr="00A11CFC">
              <w:rPr>
                <w:rFonts w:ascii="Times New Roman" w:eastAsia="Calibri" w:hAnsi="Times New Roman"/>
                <w:b/>
                <w:sz w:val="24"/>
                <w:szCs w:val="24"/>
                <w:lang w:eastAsia="en-US"/>
              </w:rPr>
              <w:t>Месячный фонд рабочего времени</w:t>
            </w:r>
          </w:p>
          <w:p w:rsidR="004A2512" w:rsidRPr="00A11CFC" w:rsidRDefault="004A2512" w:rsidP="004A2512">
            <w:pPr>
              <w:pStyle w:val="a8"/>
              <w:tabs>
                <w:tab w:val="left" w:pos="851"/>
                <w:tab w:val="left" w:pos="1134"/>
              </w:tabs>
              <w:spacing w:after="0" w:line="240" w:lineRule="auto"/>
              <w:ind w:left="0"/>
              <w:jc w:val="center"/>
              <w:rPr>
                <w:rFonts w:ascii="Times New Roman" w:eastAsia="Calibri" w:hAnsi="Times New Roman"/>
                <w:b/>
                <w:sz w:val="24"/>
                <w:szCs w:val="24"/>
                <w:lang w:eastAsia="en-US"/>
              </w:rPr>
            </w:pPr>
            <w:r w:rsidRPr="00A11CFC">
              <w:rPr>
                <w:rFonts w:ascii="Times New Roman" w:eastAsia="Calibri" w:hAnsi="Times New Roman"/>
                <w:b/>
                <w:sz w:val="24"/>
                <w:szCs w:val="24"/>
                <w:lang w:eastAsia="en-US"/>
              </w:rPr>
              <w:t>(мин.)</w:t>
            </w:r>
          </w:p>
        </w:tc>
        <w:tc>
          <w:tcPr>
            <w:tcW w:w="1601" w:type="dxa"/>
          </w:tcPr>
          <w:p w:rsidR="004A2512" w:rsidRPr="00A11CFC" w:rsidRDefault="004A2512" w:rsidP="004A2512">
            <w:pPr>
              <w:pStyle w:val="a8"/>
              <w:tabs>
                <w:tab w:val="left" w:pos="851"/>
                <w:tab w:val="left" w:pos="1134"/>
              </w:tabs>
              <w:spacing w:after="0" w:line="240" w:lineRule="auto"/>
              <w:ind w:left="0"/>
              <w:jc w:val="center"/>
              <w:rPr>
                <w:rFonts w:ascii="Times New Roman" w:eastAsia="Calibri" w:hAnsi="Times New Roman"/>
                <w:b/>
                <w:sz w:val="24"/>
                <w:szCs w:val="24"/>
                <w:lang w:eastAsia="en-US"/>
              </w:rPr>
            </w:pPr>
            <w:r w:rsidRPr="00A11CFC">
              <w:rPr>
                <w:rFonts w:ascii="Times New Roman" w:eastAsia="Calibri" w:hAnsi="Times New Roman"/>
                <w:b/>
                <w:sz w:val="24"/>
                <w:szCs w:val="24"/>
                <w:lang w:eastAsia="en-US"/>
              </w:rPr>
              <w:t>Норма времени на оказание услуги (работы)</w:t>
            </w:r>
          </w:p>
          <w:p w:rsidR="004A2512" w:rsidRPr="00A11CFC" w:rsidRDefault="004A2512" w:rsidP="004A2512">
            <w:pPr>
              <w:pStyle w:val="a8"/>
              <w:tabs>
                <w:tab w:val="left" w:pos="851"/>
                <w:tab w:val="left" w:pos="1134"/>
              </w:tabs>
              <w:spacing w:after="0" w:line="240" w:lineRule="auto"/>
              <w:ind w:left="0"/>
              <w:jc w:val="center"/>
              <w:rPr>
                <w:rFonts w:ascii="Times New Roman" w:eastAsia="Calibri" w:hAnsi="Times New Roman"/>
                <w:b/>
                <w:sz w:val="24"/>
                <w:szCs w:val="24"/>
                <w:lang w:eastAsia="en-US"/>
              </w:rPr>
            </w:pPr>
            <w:r w:rsidRPr="00A11CFC">
              <w:rPr>
                <w:rFonts w:ascii="Times New Roman" w:eastAsia="Calibri" w:hAnsi="Times New Roman"/>
                <w:b/>
                <w:sz w:val="24"/>
                <w:szCs w:val="24"/>
                <w:lang w:eastAsia="en-US"/>
              </w:rPr>
              <w:t>(мин.)</w:t>
            </w:r>
          </w:p>
        </w:tc>
        <w:tc>
          <w:tcPr>
            <w:tcW w:w="2069" w:type="dxa"/>
          </w:tcPr>
          <w:p w:rsidR="004A2512" w:rsidRPr="00A11CFC" w:rsidRDefault="004A2512" w:rsidP="004A2512">
            <w:pPr>
              <w:pStyle w:val="a8"/>
              <w:spacing w:after="0" w:line="240" w:lineRule="auto"/>
              <w:ind w:left="0"/>
              <w:jc w:val="center"/>
              <w:rPr>
                <w:rFonts w:ascii="Times New Roman" w:eastAsia="Calibri" w:hAnsi="Times New Roman"/>
                <w:b/>
                <w:sz w:val="24"/>
                <w:szCs w:val="24"/>
                <w:lang w:eastAsia="en-US"/>
              </w:rPr>
            </w:pPr>
            <w:r w:rsidRPr="00A11CFC">
              <w:rPr>
                <w:rFonts w:ascii="Times New Roman" w:eastAsia="Calibri" w:hAnsi="Times New Roman"/>
                <w:b/>
                <w:sz w:val="24"/>
                <w:szCs w:val="24"/>
                <w:lang w:eastAsia="en-US"/>
              </w:rPr>
              <w:t>Затраты на оплату труда персонала</w:t>
            </w:r>
          </w:p>
          <w:p w:rsidR="004A2512" w:rsidRPr="00A11CFC" w:rsidRDefault="004A2512" w:rsidP="004A2512">
            <w:pPr>
              <w:pStyle w:val="a8"/>
              <w:spacing w:after="0" w:line="240" w:lineRule="auto"/>
              <w:ind w:left="0"/>
              <w:jc w:val="center"/>
              <w:rPr>
                <w:rFonts w:ascii="Times New Roman" w:eastAsia="Calibri" w:hAnsi="Times New Roman"/>
                <w:b/>
                <w:sz w:val="24"/>
                <w:szCs w:val="24"/>
                <w:lang w:eastAsia="en-US"/>
              </w:rPr>
            </w:pPr>
            <w:r w:rsidRPr="00A11CFC">
              <w:rPr>
                <w:rFonts w:ascii="Times New Roman" w:eastAsia="Calibri" w:hAnsi="Times New Roman"/>
                <w:b/>
                <w:sz w:val="24"/>
                <w:szCs w:val="24"/>
                <w:lang w:eastAsia="en-US"/>
              </w:rPr>
              <w:t>(руб.)</w:t>
            </w:r>
          </w:p>
          <w:p w:rsidR="004A2512" w:rsidRPr="00A11CFC" w:rsidRDefault="004A2512" w:rsidP="004A2512">
            <w:pPr>
              <w:pStyle w:val="a8"/>
              <w:spacing w:after="0" w:line="240" w:lineRule="auto"/>
              <w:ind w:left="0"/>
              <w:jc w:val="center"/>
              <w:rPr>
                <w:rFonts w:ascii="Times New Roman" w:eastAsia="Calibri" w:hAnsi="Times New Roman"/>
                <w:b/>
                <w:sz w:val="24"/>
                <w:szCs w:val="24"/>
                <w:lang w:eastAsia="en-US"/>
              </w:rPr>
            </w:pPr>
          </w:p>
          <w:p w:rsidR="004A2512" w:rsidRPr="00A11CFC" w:rsidRDefault="004A2512" w:rsidP="004A2512">
            <w:pPr>
              <w:pStyle w:val="a8"/>
              <w:spacing w:after="0" w:line="240" w:lineRule="auto"/>
              <w:ind w:left="0"/>
              <w:jc w:val="center"/>
              <w:rPr>
                <w:rFonts w:ascii="Times New Roman" w:eastAsia="Calibri" w:hAnsi="Times New Roman"/>
                <w:b/>
                <w:sz w:val="24"/>
                <w:szCs w:val="24"/>
                <w:lang w:eastAsia="en-US"/>
              </w:rPr>
            </w:pPr>
            <w:r w:rsidRPr="00A11CFC">
              <w:rPr>
                <w:rFonts w:ascii="Times New Roman" w:eastAsia="Calibri" w:hAnsi="Times New Roman"/>
                <w:b/>
                <w:sz w:val="24"/>
                <w:szCs w:val="24"/>
                <w:lang w:eastAsia="en-US"/>
              </w:rPr>
              <w:t>(6) = (3) / (4) * (5)</w:t>
            </w:r>
          </w:p>
        </w:tc>
      </w:tr>
      <w:tr w:rsidR="00A11CFC" w:rsidRPr="00A11CFC" w:rsidTr="004A2512">
        <w:tc>
          <w:tcPr>
            <w:tcW w:w="561" w:type="dxa"/>
          </w:tcPr>
          <w:p w:rsidR="004A2512" w:rsidRPr="00A11CFC" w:rsidRDefault="004A2512" w:rsidP="004A2512">
            <w:pPr>
              <w:pStyle w:val="a8"/>
              <w:tabs>
                <w:tab w:val="left" w:pos="851"/>
                <w:tab w:val="left" w:pos="1134"/>
              </w:tabs>
              <w:spacing w:after="0" w:line="240" w:lineRule="auto"/>
              <w:ind w:left="0" w:firstLine="29"/>
              <w:jc w:val="center"/>
              <w:rPr>
                <w:rFonts w:ascii="Times New Roman" w:eastAsia="Calibri" w:hAnsi="Times New Roman"/>
                <w:sz w:val="24"/>
                <w:szCs w:val="24"/>
                <w:lang w:eastAsia="en-US"/>
              </w:rPr>
            </w:pPr>
            <w:r w:rsidRPr="00A11CFC">
              <w:rPr>
                <w:rFonts w:ascii="Times New Roman" w:eastAsia="Calibri" w:hAnsi="Times New Roman"/>
                <w:sz w:val="24"/>
                <w:szCs w:val="24"/>
                <w:lang w:eastAsia="en-US"/>
              </w:rPr>
              <w:t>1</w:t>
            </w:r>
          </w:p>
        </w:tc>
        <w:tc>
          <w:tcPr>
            <w:tcW w:w="1844" w:type="dxa"/>
          </w:tcPr>
          <w:p w:rsidR="004A2512" w:rsidRPr="00A11CFC" w:rsidRDefault="004A2512" w:rsidP="004A2512">
            <w:pPr>
              <w:pStyle w:val="a8"/>
              <w:tabs>
                <w:tab w:val="left" w:pos="851"/>
                <w:tab w:val="left" w:pos="1134"/>
              </w:tabs>
              <w:spacing w:after="0" w:line="240" w:lineRule="auto"/>
              <w:ind w:left="0"/>
              <w:jc w:val="center"/>
              <w:rPr>
                <w:rFonts w:ascii="Times New Roman" w:eastAsia="Calibri" w:hAnsi="Times New Roman"/>
                <w:sz w:val="24"/>
                <w:szCs w:val="24"/>
                <w:lang w:eastAsia="en-US"/>
              </w:rPr>
            </w:pPr>
            <w:r w:rsidRPr="00A11CFC">
              <w:rPr>
                <w:rFonts w:ascii="Times New Roman" w:eastAsia="Calibri" w:hAnsi="Times New Roman"/>
                <w:sz w:val="24"/>
                <w:szCs w:val="24"/>
                <w:lang w:eastAsia="en-US"/>
              </w:rPr>
              <w:t>2</w:t>
            </w:r>
          </w:p>
        </w:tc>
        <w:tc>
          <w:tcPr>
            <w:tcW w:w="2126" w:type="dxa"/>
          </w:tcPr>
          <w:p w:rsidR="004A2512" w:rsidRPr="00A11CFC" w:rsidRDefault="004A2512" w:rsidP="004A2512">
            <w:pPr>
              <w:pStyle w:val="a8"/>
              <w:tabs>
                <w:tab w:val="left" w:pos="851"/>
                <w:tab w:val="left" w:pos="1134"/>
              </w:tabs>
              <w:spacing w:after="0" w:line="240" w:lineRule="auto"/>
              <w:ind w:left="0"/>
              <w:jc w:val="center"/>
              <w:rPr>
                <w:rFonts w:ascii="Times New Roman" w:eastAsia="Calibri" w:hAnsi="Times New Roman"/>
                <w:sz w:val="24"/>
                <w:szCs w:val="24"/>
                <w:lang w:eastAsia="en-US"/>
              </w:rPr>
            </w:pPr>
            <w:r w:rsidRPr="00A11CFC">
              <w:rPr>
                <w:rFonts w:ascii="Times New Roman" w:eastAsia="Calibri" w:hAnsi="Times New Roman"/>
                <w:sz w:val="24"/>
                <w:szCs w:val="24"/>
                <w:lang w:eastAsia="en-US"/>
              </w:rPr>
              <w:t>3</w:t>
            </w:r>
          </w:p>
        </w:tc>
        <w:tc>
          <w:tcPr>
            <w:tcW w:w="2000" w:type="dxa"/>
          </w:tcPr>
          <w:p w:rsidR="004A2512" w:rsidRPr="00A11CFC" w:rsidRDefault="004A2512" w:rsidP="004A2512">
            <w:pPr>
              <w:pStyle w:val="a8"/>
              <w:tabs>
                <w:tab w:val="left" w:pos="851"/>
                <w:tab w:val="left" w:pos="1134"/>
              </w:tabs>
              <w:spacing w:after="0" w:line="240" w:lineRule="auto"/>
              <w:ind w:left="0"/>
              <w:jc w:val="center"/>
              <w:rPr>
                <w:rFonts w:ascii="Times New Roman" w:eastAsia="Calibri" w:hAnsi="Times New Roman"/>
                <w:sz w:val="24"/>
                <w:szCs w:val="24"/>
                <w:lang w:eastAsia="en-US"/>
              </w:rPr>
            </w:pPr>
            <w:r w:rsidRPr="00A11CFC">
              <w:rPr>
                <w:rFonts w:ascii="Times New Roman" w:eastAsia="Calibri" w:hAnsi="Times New Roman"/>
                <w:sz w:val="24"/>
                <w:szCs w:val="24"/>
                <w:lang w:eastAsia="en-US"/>
              </w:rPr>
              <w:t>4</w:t>
            </w:r>
          </w:p>
        </w:tc>
        <w:tc>
          <w:tcPr>
            <w:tcW w:w="1601" w:type="dxa"/>
          </w:tcPr>
          <w:p w:rsidR="004A2512" w:rsidRPr="00A11CFC" w:rsidRDefault="004A2512" w:rsidP="004A2512">
            <w:pPr>
              <w:pStyle w:val="a8"/>
              <w:tabs>
                <w:tab w:val="left" w:pos="851"/>
                <w:tab w:val="left" w:pos="1134"/>
              </w:tabs>
              <w:spacing w:after="0" w:line="240" w:lineRule="auto"/>
              <w:ind w:left="0"/>
              <w:jc w:val="center"/>
              <w:rPr>
                <w:rFonts w:ascii="Times New Roman" w:eastAsia="Calibri" w:hAnsi="Times New Roman"/>
                <w:sz w:val="24"/>
                <w:szCs w:val="24"/>
                <w:lang w:eastAsia="en-US"/>
              </w:rPr>
            </w:pPr>
            <w:r w:rsidRPr="00A11CFC">
              <w:rPr>
                <w:rFonts w:ascii="Times New Roman" w:eastAsia="Calibri" w:hAnsi="Times New Roman"/>
                <w:sz w:val="24"/>
                <w:szCs w:val="24"/>
                <w:lang w:eastAsia="en-US"/>
              </w:rPr>
              <w:t>5</w:t>
            </w:r>
          </w:p>
        </w:tc>
        <w:tc>
          <w:tcPr>
            <w:tcW w:w="2069" w:type="dxa"/>
          </w:tcPr>
          <w:p w:rsidR="004A2512" w:rsidRPr="00A11CFC" w:rsidRDefault="004A2512" w:rsidP="004A2512">
            <w:pPr>
              <w:pStyle w:val="a8"/>
              <w:spacing w:after="0" w:line="240" w:lineRule="auto"/>
              <w:ind w:left="0"/>
              <w:jc w:val="center"/>
              <w:rPr>
                <w:rFonts w:ascii="Times New Roman" w:eastAsia="Calibri" w:hAnsi="Times New Roman"/>
                <w:sz w:val="24"/>
                <w:szCs w:val="24"/>
                <w:lang w:eastAsia="en-US"/>
              </w:rPr>
            </w:pPr>
            <w:r w:rsidRPr="00A11CFC">
              <w:rPr>
                <w:rFonts w:ascii="Times New Roman" w:eastAsia="Calibri" w:hAnsi="Times New Roman"/>
                <w:sz w:val="24"/>
                <w:szCs w:val="24"/>
                <w:lang w:eastAsia="en-US"/>
              </w:rPr>
              <w:t>6</w:t>
            </w:r>
          </w:p>
        </w:tc>
      </w:tr>
      <w:tr w:rsidR="00A11CFC" w:rsidRPr="00A11CFC" w:rsidTr="004A2512">
        <w:tc>
          <w:tcPr>
            <w:tcW w:w="561" w:type="dxa"/>
          </w:tcPr>
          <w:p w:rsidR="004A2512" w:rsidRPr="00A11CFC" w:rsidRDefault="004A2512" w:rsidP="004A2512">
            <w:pPr>
              <w:pStyle w:val="a8"/>
              <w:tabs>
                <w:tab w:val="left" w:pos="851"/>
                <w:tab w:val="left" w:pos="1134"/>
              </w:tabs>
              <w:spacing w:after="0" w:line="240" w:lineRule="auto"/>
              <w:ind w:left="0" w:firstLine="29"/>
              <w:jc w:val="center"/>
              <w:rPr>
                <w:rFonts w:ascii="Times New Roman" w:eastAsia="Calibri" w:hAnsi="Times New Roman"/>
                <w:sz w:val="24"/>
                <w:szCs w:val="24"/>
                <w:lang w:eastAsia="en-US"/>
              </w:rPr>
            </w:pPr>
          </w:p>
        </w:tc>
        <w:tc>
          <w:tcPr>
            <w:tcW w:w="1844" w:type="dxa"/>
          </w:tcPr>
          <w:p w:rsidR="004A2512" w:rsidRPr="00A11CFC" w:rsidRDefault="004A2512" w:rsidP="004A2512">
            <w:pPr>
              <w:pStyle w:val="a8"/>
              <w:tabs>
                <w:tab w:val="left" w:pos="851"/>
                <w:tab w:val="left" w:pos="1134"/>
              </w:tabs>
              <w:spacing w:after="0" w:line="240" w:lineRule="auto"/>
              <w:ind w:left="0"/>
              <w:jc w:val="center"/>
              <w:rPr>
                <w:rFonts w:ascii="Times New Roman" w:eastAsia="Calibri" w:hAnsi="Times New Roman"/>
                <w:sz w:val="24"/>
                <w:szCs w:val="24"/>
                <w:lang w:eastAsia="en-US"/>
              </w:rPr>
            </w:pPr>
          </w:p>
        </w:tc>
        <w:tc>
          <w:tcPr>
            <w:tcW w:w="2126" w:type="dxa"/>
          </w:tcPr>
          <w:p w:rsidR="004A2512" w:rsidRPr="00A11CFC" w:rsidRDefault="004A2512" w:rsidP="004A2512">
            <w:pPr>
              <w:pStyle w:val="a8"/>
              <w:tabs>
                <w:tab w:val="left" w:pos="851"/>
                <w:tab w:val="left" w:pos="1134"/>
              </w:tabs>
              <w:spacing w:after="0" w:line="240" w:lineRule="auto"/>
              <w:ind w:left="0"/>
              <w:jc w:val="center"/>
              <w:rPr>
                <w:rFonts w:ascii="Times New Roman" w:eastAsia="Calibri" w:hAnsi="Times New Roman"/>
                <w:sz w:val="24"/>
                <w:szCs w:val="24"/>
                <w:lang w:eastAsia="en-US"/>
              </w:rPr>
            </w:pPr>
          </w:p>
        </w:tc>
        <w:tc>
          <w:tcPr>
            <w:tcW w:w="2000" w:type="dxa"/>
          </w:tcPr>
          <w:p w:rsidR="004A2512" w:rsidRPr="00A11CFC" w:rsidRDefault="004A2512" w:rsidP="004A2512">
            <w:pPr>
              <w:pStyle w:val="a8"/>
              <w:tabs>
                <w:tab w:val="left" w:pos="851"/>
                <w:tab w:val="left" w:pos="1134"/>
              </w:tabs>
              <w:spacing w:after="0" w:line="240" w:lineRule="auto"/>
              <w:ind w:left="0"/>
              <w:jc w:val="center"/>
              <w:rPr>
                <w:rFonts w:ascii="Times New Roman" w:eastAsia="Calibri" w:hAnsi="Times New Roman"/>
                <w:sz w:val="24"/>
                <w:szCs w:val="24"/>
                <w:lang w:eastAsia="en-US"/>
              </w:rPr>
            </w:pPr>
          </w:p>
        </w:tc>
        <w:tc>
          <w:tcPr>
            <w:tcW w:w="1601" w:type="dxa"/>
          </w:tcPr>
          <w:p w:rsidR="004A2512" w:rsidRPr="00A11CFC" w:rsidRDefault="004A2512" w:rsidP="004A2512">
            <w:pPr>
              <w:pStyle w:val="a8"/>
              <w:tabs>
                <w:tab w:val="left" w:pos="851"/>
                <w:tab w:val="left" w:pos="1134"/>
              </w:tabs>
              <w:spacing w:after="0" w:line="240" w:lineRule="auto"/>
              <w:ind w:left="0"/>
              <w:jc w:val="center"/>
              <w:rPr>
                <w:rFonts w:ascii="Times New Roman" w:eastAsia="Calibri" w:hAnsi="Times New Roman"/>
                <w:sz w:val="24"/>
                <w:szCs w:val="24"/>
                <w:lang w:eastAsia="en-US"/>
              </w:rPr>
            </w:pPr>
          </w:p>
        </w:tc>
        <w:tc>
          <w:tcPr>
            <w:tcW w:w="2069" w:type="dxa"/>
          </w:tcPr>
          <w:p w:rsidR="004A2512" w:rsidRPr="00A11CFC" w:rsidRDefault="004A2512" w:rsidP="004A2512">
            <w:pPr>
              <w:pStyle w:val="a8"/>
              <w:spacing w:after="0" w:line="240" w:lineRule="auto"/>
              <w:ind w:left="0"/>
              <w:jc w:val="center"/>
              <w:rPr>
                <w:rFonts w:ascii="Times New Roman" w:eastAsia="Calibri" w:hAnsi="Times New Roman"/>
                <w:sz w:val="24"/>
                <w:szCs w:val="24"/>
                <w:lang w:eastAsia="en-US"/>
              </w:rPr>
            </w:pPr>
          </w:p>
        </w:tc>
      </w:tr>
      <w:tr w:rsidR="00A11CFC" w:rsidRPr="00A11CFC" w:rsidTr="004A2512">
        <w:tc>
          <w:tcPr>
            <w:tcW w:w="561" w:type="dxa"/>
          </w:tcPr>
          <w:p w:rsidR="004A2512" w:rsidRPr="00A11CFC" w:rsidRDefault="004A2512" w:rsidP="004A2512">
            <w:pPr>
              <w:pStyle w:val="a8"/>
              <w:tabs>
                <w:tab w:val="left" w:pos="851"/>
                <w:tab w:val="left" w:pos="1134"/>
              </w:tabs>
              <w:spacing w:after="0" w:line="240" w:lineRule="auto"/>
              <w:ind w:left="0" w:firstLine="29"/>
              <w:jc w:val="center"/>
              <w:rPr>
                <w:rFonts w:ascii="Times New Roman" w:eastAsia="Calibri" w:hAnsi="Times New Roman"/>
                <w:sz w:val="24"/>
                <w:szCs w:val="24"/>
                <w:lang w:eastAsia="en-US"/>
              </w:rPr>
            </w:pPr>
          </w:p>
        </w:tc>
        <w:tc>
          <w:tcPr>
            <w:tcW w:w="1844" w:type="dxa"/>
          </w:tcPr>
          <w:p w:rsidR="004A2512" w:rsidRPr="00A11CFC" w:rsidRDefault="004A2512" w:rsidP="004A2512">
            <w:pPr>
              <w:pStyle w:val="a8"/>
              <w:tabs>
                <w:tab w:val="left" w:pos="851"/>
                <w:tab w:val="left" w:pos="1134"/>
              </w:tabs>
              <w:spacing w:after="0" w:line="240" w:lineRule="auto"/>
              <w:ind w:left="0"/>
              <w:jc w:val="center"/>
              <w:rPr>
                <w:rFonts w:ascii="Times New Roman" w:eastAsia="Calibri" w:hAnsi="Times New Roman"/>
                <w:sz w:val="24"/>
                <w:szCs w:val="24"/>
                <w:lang w:eastAsia="en-US"/>
              </w:rPr>
            </w:pPr>
          </w:p>
        </w:tc>
        <w:tc>
          <w:tcPr>
            <w:tcW w:w="2126" w:type="dxa"/>
          </w:tcPr>
          <w:p w:rsidR="004A2512" w:rsidRPr="00A11CFC" w:rsidRDefault="004A2512" w:rsidP="004A2512">
            <w:pPr>
              <w:pStyle w:val="a8"/>
              <w:tabs>
                <w:tab w:val="left" w:pos="851"/>
                <w:tab w:val="left" w:pos="1134"/>
              </w:tabs>
              <w:spacing w:after="0" w:line="240" w:lineRule="auto"/>
              <w:ind w:left="0"/>
              <w:jc w:val="center"/>
              <w:rPr>
                <w:rFonts w:ascii="Times New Roman" w:eastAsia="Calibri" w:hAnsi="Times New Roman"/>
                <w:sz w:val="24"/>
                <w:szCs w:val="24"/>
                <w:lang w:eastAsia="en-US"/>
              </w:rPr>
            </w:pPr>
          </w:p>
        </w:tc>
        <w:tc>
          <w:tcPr>
            <w:tcW w:w="2000" w:type="dxa"/>
          </w:tcPr>
          <w:p w:rsidR="004A2512" w:rsidRPr="00A11CFC" w:rsidRDefault="004A2512" w:rsidP="004A2512">
            <w:pPr>
              <w:pStyle w:val="a8"/>
              <w:tabs>
                <w:tab w:val="left" w:pos="851"/>
                <w:tab w:val="left" w:pos="1134"/>
              </w:tabs>
              <w:spacing w:after="0" w:line="240" w:lineRule="auto"/>
              <w:ind w:left="0"/>
              <w:jc w:val="center"/>
              <w:rPr>
                <w:rFonts w:ascii="Times New Roman" w:eastAsia="Calibri" w:hAnsi="Times New Roman"/>
                <w:sz w:val="24"/>
                <w:szCs w:val="24"/>
                <w:lang w:eastAsia="en-US"/>
              </w:rPr>
            </w:pPr>
          </w:p>
        </w:tc>
        <w:tc>
          <w:tcPr>
            <w:tcW w:w="1601" w:type="dxa"/>
          </w:tcPr>
          <w:p w:rsidR="004A2512" w:rsidRPr="00A11CFC" w:rsidRDefault="004A2512" w:rsidP="004A2512">
            <w:pPr>
              <w:pStyle w:val="a8"/>
              <w:tabs>
                <w:tab w:val="left" w:pos="851"/>
                <w:tab w:val="left" w:pos="1134"/>
              </w:tabs>
              <w:spacing w:after="0" w:line="240" w:lineRule="auto"/>
              <w:ind w:left="0"/>
              <w:jc w:val="center"/>
              <w:rPr>
                <w:rFonts w:ascii="Times New Roman" w:eastAsia="Calibri" w:hAnsi="Times New Roman"/>
                <w:sz w:val="24"/>
                <w:szCs w:val="24"/>
                <w:lang w:eastAsia="en-US"/>
              </w:rPr>
            </w:pPr>
          </w:p>
        </w:tc>
        <w:tc>
          <w:tcPr>
            <w:tcW w:w="2069" w:type="dxa"/>
          </w:tcPr>
          <w:p w:rsidR="004A2512" w:rsidRPr="00A11CFC" w:rsidRDefault="004A2512" w:rsidP="004A2512">
            <w:pPr>
              <w:pStyle w:val="a8"/>
              <w:spacing w:after="0" w:line="240" w:lineRule="auto"/>
              <w:ind w:left="0"/>
              <w:jc w:val="center"/>
              <w:rPr>
                <w:rFonts w:ascii="Times New Roman" w:eastAsia="Calibri" w:hAnsi="Times New Roman"/>
                <w:sz w:val="24"/>
                <w:szCs w:val="24"/>
                <w:lang w:eastAsia="en-US"/>
              </w:rPr>
            </w:pPr>
          </w:p>
        </w:tc>
      </w:tr>
      <w:tr w:rsidR="00A11CFC" w:rsidRPr="00A11CFC" w:rsidTr="004A2512">
        <w:tc>
          <w:tcPr>
            <w:tcW w:w="561" w:type="dxa"/>
          </w:tcPr>
          <w:p w:rsidR="004A2512" w:rsidRPr="00A11CFC" w:rsidRDefault="004A2512" w:rsidP="004A2512">
            <w:pPr>
              <w:pStyle w:val="a8"/>
              <w:tabs>
                <w:tab w:val="left" w:pos="851"/>
                <w:tab w:val="left" w:pos="1134"/>
              </w:tabs>
              <w:spacing w:after="0" w:line="240" w:lineRule="auto"/>
              <w:ind w:left="0" w:firstLine="29"/>
              <w:jc w:val="center"/>
              <w:rPr>
                <w:rFonts w:ascii="Times New Roman" w:eastAsia="Calibri" w:hAnsi="Times New Roman"/>
                <w:sz w:val="24"/>
                <w:szCs w:val="24"/>
                <w:lang w:eastAsia="en-US"/>
              </w:rPr>
            </w:pPr>
          </w:p>
        </w:tc>
        <w:tc>
          <w:tcPr>
            <w:tcW w:w="1844" w:type="dxa"/>
          </w:tcPr>
          <w:p w:rsidR="004A2512" w:rsidRPr="00A11CFC" w:rsidRDefault="004A2512" w:rsidP="004A2512">
            <w:pPr>
              <w:pStyle w:val="a8"/>
              <w:tabs>
                <w:tab w:val="left" w:pos="851"/>
                <w:tab w:val="left" w:pos="1134"/>
              </w:tabs>
              <w:spacing w:after="0" w:line="240" w:lineRule="auto"/>
              <w:ind w:left="0"/>
              <w:jc w:val="center"/>
              <w:rPr>
                <w:rFonts w:ascii="Times New Roman" w:eastAsia="Calibri" w:hAnsi="Times New Roman"/>
                <w:sz w:val="24"/>
                <w:szCs w:val="24"/>
                <w:lang w:eastAsia="en-US"/>
              </w:rPr>
            </w:pPr>
            <w:r w:rsidRPr="00A11CFC">
              <w:rPr>
                <w:rFonts w:ascii="Times New Roman" w:eastAsia="Calibri" w:hAnsi="Times New Roman"/>
                <w:sz w:val="24"/>
                <w:szCs w:val="24"/>
                <w:lang w:eastAsia="en-US"/>
              </w:rPr>
              <w:t>…</w:t>
            </w:r>
          </w:p>
        </w:tc>
        <w:tc>
          <w:tcPr>
            <w:tcW w:w="2126" w:type="dxa"/>
          </w:tcPr>
          <w:p w:rsidR="004A2512" w:rsidRPr="00A11CFC" w:rsidRDefault="004A2512" w:rsidP="004A2512">
            <w:pPr>
              <w:pStyle w:val="a8"/>
              <w:tabs>
                <w:tab w:val="left" w:pos="851"/>
                <w:tab w:val="left" w:pos="1134"/>
              </w:tabs>
              <w:spacing w:after="0" w:line="240" w:lineRule="auto"/>
              <w:ind w:left="0"/>
              <w:jc w:val="center"/>
              <w:rPr>
                <w:rFonts w:ascii="Times New Roman" w:eastAsia="Calibri" w:hAnsi="Times New Roman"/>
                <w:sz w:val="24"/>
                <w:szCs w:val="24"/>
                <w:lang w:eastAsia="en-US"/>
              </w:rPr>
            </w:pPr>
          </w:p>
        </w:tc>
        <w:tc>
          <w:tcPr>
            <w:tcW w:w="2000" w:type="dxa"/>
          </w:tcPr>
          <w:p w:rsidR="004A2512" w:rsidRPr="00A11CFC" w:rsidRDefault="004A2512" w:rsidP="004A2512">
            <w:pPr>
              <w:pStyle w:val="a8"/>
              <w:tabs>
                <w:tab w:val="left" w:pos="851"/>
                <w:tab w:val="left" w:pos="1134"/>
              </w:tabs>
              <w:spacing w:after="0" w:line="240" w:lineRule="auto"/>
              <w:ind w:left="0"/>
              <w:jc w:val="center"/>
              <w:rPr>
                <w:rFonts w:ascii="Times New Roman" w:eastAsia="Calibri" w:hAnsi="Times New Roman"/>
                <w:sz w:val="24"/>
                <w:szCs w:val="24"/>
                <w:lang w:eastAsia="en-US"/>
              </w:rPr>
            </w:pPr>
          </w:p>
        </w:tc>
        <w:tc>
          <w:tcPr>
            <w:tcW w:w="1601" w:type="dxa"/>
          </w:tcPr>
          <w:p w:rsidR="004A2512" w:rsidRPr="00A11CFC" w:rsidRDefault="004A2512" w:rsidP="004A2512">
            <w:pPr>
              <w:pStyle w:val="a8"/>
              <w:tabs>
                <w:tab w:val="left" w:pos="851"/>
                <w:tab w:val="left" w:pos="1134"/>
              </w:tabs>
              <w:spacing w:after="0" w:line="240" w:lineRule="auto"/>
              <w:ind w:left="0"/>
              <w:jc w:val="center"/>
              <w:rPr>
                <w:rFonts w:ascii="Times New Roman" w:eastAsia="Calibri" w:hAnsi="Times New Roman"/>
                <w:sz w:val="24"/>
                <w:szCs w:val="24"/>
                <w:lang w:eastAsia="en-US"/>
              </w:rPr>
            </w:pPr>
          </w:p>
        </w:tc>
        <w:tc>
          <w:tcPr>
            <w:tcW w:w="2069" w:type="dxa"/>
          </w:tcPr>
          <w:p w:rsidR="004A2512" w:rsidRPr="00A11CFC" w:rsidRDefault="004A2512" w:rsidP="004A2512">
            <w:pPr>
              <w:pStyle w:val="a8"/>
              <w:spacing w:after="0" w:line="240" w:lineRule="auto"/>
              <w:ind w:left="0"/>
              <w:jc w:val="center"/>
              <w:rPr>
                <w:rFonts w:ascii="Times New Roman" w:eastAsia="Calibri" w:hAnsi="Times New Roman"/>
                <w:sz w:val="24"/>
                <w:szCs w:val="24"/>
                <w:lang w:eastAsia="en-US"/>
              </w:rPr>
            </w:pPr>
          </w:p>
        </w:tc>
      </w:tr>
      <w:tr w:rsidR="00A11CFC" w:rsidRPr="00A11CFC" w:rsidTr="004A2512">
        <w:tc>
          <w:tcPr>
            <w:tcW w:w="561" w:type="dxa"/>
          </w:tcPr>
          <w:p w:rsidR="004A2512" w:rsidRPr="00A11CFC" w:rsidRDefault="004A2512" w:rsidP="004A2512">
            <w:pPr>
              <w:pStyle w:val="a8"/>
              <w:tabs>
                <w:tab w:val="left" w:pos="851"/>
                <w:tab w:val="left" w:pos="1134"/>
              </w:tabs>
              <w:spacing w:after="0" w:line="240" w:lineRule="auto"/>
              <w:ind w:left="0" w:firstLine="29"/>
              <w:jc w:val="center"/>
              <w:rPr>
                <w:rFonts w:ascii="Times New Roman" w:eastAsia="Calibri" w:hAnsi="Times New Roman"/>
                <w:sz w:val="24"/>
                <w:szCs w:val="24"/>
                <w:lang w:eastAsia="en-US"/>
              </w:rPr>
            </w:pPr>
          </w:p>
        </w:tc>
        <w:tc>
          <w:tcPr>
            <w:tcW w:w="1844" w:type="dxa"/>
          </w:tcPr>
          <w:p w:rsidR="004A2512" w:rsidRPr="00A11CFC" w:rsidRDefault="004A2512" w:rsidP="004A2512">
            <w:pPr>
              <w:pStyle w:val="a8"/>
              <w:tabs>
                <w:tab w:val="left" w:pos="851"/>
                <w:tab w:val="left" w:pos="1134"/>
              </w:tabs>
              <w:spacing w:after="0" w:line="240" w:lineRule="auto"/>
              <w:ind w:left="0"/>
              <w:jc w:val="center"/>
              <w:rPr>
                <w:rFonts w:ascii="Times New Roman" w:eastAsia="Calibri" w:hAnsi="Times New Roman"/>
                <w:b/>
                <w:sz w:val="24"/>
                <w:szCs w:val="24"/>
                <w:lang w:eastAsia="en-US"/>
              </w:rPr>
            </w:pPr>
            <w:r w:rsidRPr="00A11CFC">
              <w:rPr>
                <w:rFonts w:ascii="Times New Roman" w:eastAsia="Calibri" w:hAnsi="Times New Roman"/>
                <w:b/>
                <w:sz w:val="24"/>
                <w:szCs w:val="24"/>
                <w:lang w:eastAsia="en-US"/>
              </w:rPr>
              <w:t>Итого</w:t>
            </w:r>
          </w:p>
        </w:tc>
        <w:tc>
          <w:tcPr>
            <w:tcW w:w="2126" w:type="dxa"/>
          </w:tcPr>
          <w:p w:rsidR="004A2512" w:rsidRPr="00A11CFC" w:rsidRDefault="004A2512" w:rsidP="004A2512">
            <w:pPr>
              <w:pStyle w:val="a8"/>
              <w:tabs>
                <w:tab w:val="left" w:pos="851"/>
                <w:tab w:val="left" w:pos="1134"/>
              </w:tabs>
              <w:spacing w:after="0" w:line="240" w:lineRule="auto"/>
              <w:ind w:left="0"/>
              <w:jc w:val="center"/>
              <w:rPr>
                <w:rFonts w:ascii="Times New Roman" w:eastAsia="Calibri" w:hAnsi="Times New Roman"/>
                <w:sz w:val="24"/>
                <w:szCs w:val="24"/>
                <w:lang w:eastAsia="en-US"/>
              </w:rPr>
            </w:pPr>
            <w:r w:rsidRPr="00A11CFC">
              <w:rPr>
                <w:rFonts w:ascii="Times New Roman" w:eastAsia="Calibri" w:hAnsi="Times New Roman"/>
                <w:sz w:val="24"/>
                <w:szCs w:val="24"/>
                <w:lang w:eastAsia="en-US"/>
              </w:rPr>
              <w:t>Х</w:t>
            </w:r>
          </w:p>
        </w:tc>
        <w:tc>
          <w:tcPr>
            <w:tcW w:w="2000" w:type="dxa"/>
          </w:tcPr>
          <w:p w:rsidR="004A2512" w:rsidRPr="00A11CFC" w:rsidRDefault="004A2512" w:rsidP="004A2512">
            <w:pPr>
              <w:pStyle w:val="a8"/>
              <w:tabs>
                <w:tab w:val="left" w:pos="851"/>
                <w:tab w:val="left" w:pos="1134"/>
              </w:tabs>
              <w:spacing w:after="0" w:line="240" w:lineRule="auto"/>
              <w:ind w:left="0"/>
              <w:jc w:val="center"/>
              <w:rPr>
                <w:rFonts w:ascii="Times New Roman" w:eastAsia="Calibri" w:hAnsi="Times New Roman"/>
                <w:sz w:val="24"/>
                <w:szCs w:val="24"/>
                <w:lang w:eastAsia="en-US"/>
              </w:rPr>
            </w:pPr>
            <w:r w:rsidRPr="00A11CFC">
              <w:rPr>
                <w:rFonts w:ascii="Times New Roman" w:eastAsia="Calibri" w:hAnsi="Times New Roman"/>
                <w:sz w:val="24"/>
                <w:szCs w:val="24"/>
                <w:lang w:eastAsia="en-US"/>
              </w:rPr>
              <w:t>Х</w:t>
            </w:r>
          </w:p>
        </w:tc>
        <w:tc>
          <w:tcPr>
            <w:tcW w:w="1601" w:type="dxa"/>
          </w:tcPr>
          <w:p w:rsidR="004A2512" w:rsidRPr="00A11CFC" w:rsidRDefault="004A2512" w:rsidP="004A2512">
            <w:pPr>
              <w:pStyle w:val="a8"/>
              <w:tabs>
                <w:tab w:val="left" w:pos="851"/>
                <w:tab w:val="left" w:pos="1134"/>
              </w:tabs>
              <w:spacing w:after="0" w:line="240" w:lineRule="auto"/>
              <w:ind w:left="0"/>
              <w:jc w:val="center"/>
              <w:rPr>
                <w:rFonts w:ascii="Times New Roman" w:eastAsia="Calibri" w:hAnsi="Times New Roman"/>
                <w:sz w:val="24"/>
                <w:szCs w:val="24"/>
                <w:lang w:eastAsia="en-US"/>
              </w:rPr>
            </w:pPr>
            <w:r w:rsidRPr="00A11CFC">
              <w:rPr>
                <w:rFonts w:ascii="Times New Roman" w:eastAsia="Calibri" w:hAnsi="Times New Roman"/>
                <w:sz w:val="24"/>
                <w:szCs w:val="24"/>
                <w:lang w:eastAsia="en-US"/>
              </w:rPr>
              <w:t>Х</w:t>
            </w:r>
          </w:p>
        </w:tc>
        <w:tc>
          <w:tcPr>
            <w:tcW w:w="2069" w:type="dxa"/>
          </w:tcPr>
          <w:p w:rsidR="004A2512" w:rsidRPr="00A11CFC" w:rsidRDefault="004A2512" w:rsidP="004A2512">
            <w:pPr>
              <w:pStyle w:val="a8"/>
              <w:spacing w:after="0" w:line="240" w:lineRule="auto"/>
              <w:ind w:left="0"/>
              <w:jc w:val="center"/>
              <w:rPr>
                <w:rFonts w:ascii="Times New Roman" w:eastAsia="Calibri" w:hAnsi="Times New Roman"/>
                <w:sz w:val="24"/>
                <w:szCs w:val="24"/>
                <w:lang w:eastAsia="en-US"/>
              </w:rPr>
            </w:pPr>
          </w:p>
        </w:tc>
      </w:tr>
    </w:tbl>
    <w:p w:rsidR="00AE1A5A" w:rsidRPr="00A11CFC" w:rsidRDefault="00AE1A5A" w:rsidP="00AC1C9C">
      <w:pPr>
        <w:pStyle w:val="a8"/>
        <w:tabs>
          <w:tab w:val="left" w:pos="851"/>
          <w:tab w:val="left" w:pos="1134"/>
        </w:tabs>
        <w:spacing w:after="0" w:line="240" w:lineRule="auto"/>
        <w:ind w:left="0" w:firstLine="709"/>
        <w:jc w:val="both"/>
        <w:rPr>
          <w:rFonts w:ascii="Times New Roman" w:eastAsia="Calibri" w:hAnsi="Times New Roman"/>
          <w:sz w:val="28"/>
          <w:szCs w:val="28"/>
          <w:highlight w:val="yellow"/>
          <w:lang w:eastAsia="en-US"/>
        </w:rPr>
      </w:pPr>
    </w:p>
    <w:p w:rsidR="00425306" w:rsidRPr="00A11CFC" w:rsidRDefault="00894C5D" w:rsidP="00AC1C9C">
      <w:pPr>
        <w:tabs>
          <w:tab w:val="left" w:pos="709"/>
          <w:tab w:val="left" w:pos="1276"/>
        </w:tabs>
        <w:spacing w:after="0" w:line="240" w:lineRule="auto"/>
        <w:ind w:firstLine="709"/>
        <w:jc w:val="both"/>
        <w:rPr>
          <w:rFonts w:ascii="Times New Roman" w:hAnsi="Times New Roman"/>
          <w:sz w:val="28"/>
          <w:szCs w:val="28"/>
        </w:rPr>
      </w:pPr>
      <w:r w:rsidRPr="00A11CFC">
        <w:rPr>
          <w:rFonts w:ascii="Times New Roman" w:hAnsi="Times New Roman"/>
          <w:sz w:val="28"/>
          <w:szCs w:val="28"/>
        </w:rPr>
        <w:t>13.</w:t>
      </w:r>
      <w:r w:rsidR="004F26F2" w:rsidRPr="00A11CFC">
        <w:rPr>
          <w:rFonts w:ascii="Times New Roman" w:hAnsi="Times New Roman"/>
          <w:sz w:val="28"/>
          <w:szCs w:val="28"/>
        </w:rPr>
        <w:t xml:space="preserve"> Сумма начисленной амортизации имущества общехозяйственного назначения определяется исходя из бал</w:t>
      </w:r>
      <w:r w:rsidR="00425306" w:rsidRPr="00A11CFC">
        <w:rPr>
          <w:rFonts w:ascii="Times New Roman" w:hAnsi="Times New Roman"/>
          <w:sz w:val="28"/>
          <w:szCs w:val="28"/>
        </w:rPr>
        <w:t xml:space="preserve">ансовой стоимости оборудования, </w:t>
      </w:r>
      <w:r w:rsidR="004F26F2" w:rsidRPr="00A11CFC">
        <w:rPr>
          <w:rFonts w:ascii="Times New Roman" w:hAnsi="Times New Roman"/>
          <w:sz w:val="28"/>
          <w:szCs w:val="28"/>
        </w:rPr>
        <w:t>годовой нормы его износа</w:t>
      </w:r>
      <w:r w:rsidR="00425306" w:rsidRPr="00A11CFC">
        <w:rPr>
          <w:rFonts w:ascii="Times New Roman" w:hAnsi="Times New Roman"/>
          <w:sz w:val="28"/>
          <w:szCs w:val="28"/>
        </w:rPr>
        <w:t xml:space="preserve"> и времени работы оборудования в процессе оказания услуги (работы)</w:t>
      </w:r>
      <w:r w:rsidR="004F26F2" w:rsidRPr="00A11CFC">
        <w:rPr>
          <w:rFonts w:ascii="Times New Roman" w:hAnsi="Times New Roman"/>
          <w:sz w:val="28"/>
          <w:szCs w:val="28"/>
        </w:rPr>
        <w:t>.</w:t>
      </w:r>
      <w:r w:rsidR="00425306" w:rsidRPr="00A11CFC">
        <w:rPr>
          <w:rFonts w:ascii="Times New Roman" w:hAnsi="Times New Roman"/>
          <w:sz w:val="28"/>
          <w:szCs w:val="28"/>
        </w:rPr>
        <w:t xml:space="preserve"> </w:t>
      </w:r>
    </w:p>
    <w:p w:rsidR="00387CD9" w:rsidRPr="00A11CFC" w:rsidRDefault="00425306" w:rsidP="00AC1C9C">
      <w:pPr>
        <w:tabs>
          <w:tab w:val="left" w:pos="709"/>
          <w:tab w:val="left" w:pos="1276"/>
        </w:tabs>
        <w:spacing w:after="0" w:line="240" w:lineRule="auto"/>
        <w:ind w:firstLine="709"/>
        <w:jc w:val="both"/>
        <w:rPr>
          <w:rFonts w:ascii="Times New Roman" w:hAnsi="Times New Roman"/>
          <w:sz w:val="28"/>
          <w:szCs w:val="28"/>
        </w:rPr>
      </w:pPr>
      <w:r w:rsidRPr="00A11CFC">
        <w:rPr>
          <w:rFonts w:ascii="Times New Roman" w:hAnsi="Times New Roman"/>
          <w:sz w:val="28"/>
          <w:szCs w:val="28"/>
        </w:rPr>
        <w:t>Расчет суммы начисленной амортизации оборудования, используемого при оказании услуги (работы), проводится по форме согласно табли</w:t>
      </w:r>
      <w:r w:rsidR="00E012CB" w:rsidRPr="00A11CFC">
        <w:rPr>
          <w:rFonts w:ascii="Times New Roman" w:hAnsi="Times New Roman"/>
          <w:sz w:val="28"/>
          <w:szCs w:val="28"/>
        </w:rPr>
        <w:t>це № 5:</w:t>
      </w:r>
    </w:p>
    <w:p w:rsidR="006A4C3D" w:rsidRPr="00A11CFC" w:rsidRDefault="006A4C3D" w:rsidP="00AC1C9C">
      <w:pPr>
        <w:tabs>
          <w:tab w:val="left" w:pos="709"/>
          <w:tab w:val="left" w:pos="1276"/>
        </w:tabs>
        <w:spacing w:after="0" w:line="240" w:lineRule="auto"/>
        <w:ind w:firstLine="709"/>
        <w:jc w:val="both"/>
        <w:rPr>
          <w:rFonts w:ascii="Times New Roman" w:hAnsi="Times New Roman"/>
          <w:sz w:val="28"/>
          <w:szCs w:val="28"/>
        </w:rPr>
      </w:pPr>
    </w:p>
    <w:p w:rsidR="004A2512" w:rsidRPr="00A11CFC" w:rsidRDefault="004A2512" w:rsidP="00AC1C9C">
      <w:pPr>
        <w:tabs>
          <w:tab w:val="left" w:pos="709"/>
          <w:tab w:val="left" w:pos="1276"/>
        </w:tabs>
        <w:spacing w:after="0" w:line="240" w:lineRule="auto"/>
        <w:ind w:firstLine="709"/>
        <w:jc w:val="both"/>
        <w:rPr>
          <w:rFonts w:ascii="Times New Roman" w:hAnsi="Times New Roman"/>
          <w:sz w:val="28"/>
          <w:szCs w:val="28"/>
        </w:rPr>
      </w:pPr>
    </w:p>
    <w:p w:rsidR="004A2512" w:rsidRPr="00A11CFC" w:rsidRDefault="004A2512" w:rsidP="00AC1C9C">
      <w:pPr>
        <w:tabs>
          <w:tab w:val="left" w:pos="709"/>
          <w:tab w:val="left" w:pos="1276"/>
        </w:tabs>
        <w:spacing w:after="0" w:line="240" w:lineRule="auto"/>
        <w:ind w:firstLine="709"/>
        <w:jc w:val="both"/>
        <w:rPr>
          <w:rFonts w:ascii="Times New Roman" w:hAnsi="Times New Roman"/>
          <w:sz w:val="28"/>
          <w:szCs w:val="28"/>
        </w:rPr>
      </w:pPr>
    </w:p>
    <w:p w:rsidR="004A2512" w:rsidRPr="00A11CFC" w:rsidRDefault="004A2512" w:rsidP="00AC1C9C">
      <w:pPr>
        <w:tabs>
          <w:tab w:val="left" w:pos="709"/>
          <w:tab w:val="left" w:pos="1276"/>
        </w:tabs>
        <w:spacing w:after="0" w:line="240" w:lineRule="auto"/>
        <w:ind w:firstLine="709"/>
        <w:jc w:val="both"/>
        <w:rPr>
          <w:rFonts w:ascii="Times New Roman" w:hAnsi="Times New Roman"/>
          <w:sz w:val="28"/>
          <w:szCs w:val="28"/>
        </w:rPr>
      </w:pPr>
    </w:p>
    <w:p w:rsidR="004A2512" w:rsidRPr="00A11CFC" w:rsidRDefault="004A2512" w:rsidP="00AC1C9C">
      <w:pPr>
        <w:tabs>
          <w:tab w:val="left" w:pos="709"/>
          <w:tab w:val="left" w:pos="1276"/>
        </w:tabs>
        <w:spacing w:after="0" w:line="240" w:lineRule="auto"/>
        <w:ind w:firstLine="709"/>
        <w:jc w:val="both"/>
        <w:rPr>
          <w:rFonts w:ascii="Times New Roman" w:hAnsi="Times New Roman"/>
          <w:sz w:val="28"/>
          <w:szCs w:val="28"/>
        </w:rPr>
      </w:pPr>
    </w:p>
    <w:p w:rsidR="004A2512" w:rsidRPr="00A11CFC" w:rsidRDefault="004A2512" w:rsidP="00AC1C9C">
      <w:pPr>
        <w:tabs>
          <w:tab w:val="left" w:pos="709"/>
          <w:tab w:val="left" w:pos="1276"/>
        </w:tabs>
        <w:spacing w:after="0" w:line="240" w:lineRule="auto"/>
        <w:ind w:firstLine="709"/>
        <w:jc w:val="both"/>
        <w:rPr>
          <w:rFonts w:ascii="Times New Roman" w:hAnsi="Times New Roman"/>
          <w:sz w:val="28"/>
          <w:szCs w:val="28"/>
        </w:rPr>
      </w:pPr>
    </w:p>
    <w:p w:rsidR="004A2512" w:rsidRPr="00A11CFC" w:rsidRDefault="004A2512" w:rsidP="00AC1C9C">
      <w:pPr>
        <w:tabs>
          <w:tab w:val="left" w:pos="709"/>
          <w:tab w:val="left" w:pos="1276"/>
        </w:tabs>
        <w:spacing w:after="0" w:line="240" w:lineRule="auto"/>
        <w:ind w:firstLine="709"/>
        <w:jc w:val="both"/>
        <w:rPr>
          <w:rFonts w:ascii="Times New Roman" w:hAnsi="Times New Roman"/>
          <w:sz w:val="28"/>
          <w:szCs w:val="28"/>
        </w:rPr>
      </w:pPr>
    </w:p>
    <w:p w:rsidR="004A2512" w:rsidRPr="00A11CFC" w:rsidRDefault="004A2512" w:rsidP="00AC1C9C">
      <w:pPr>
        <w:tabs>
          <w:tab w:val="left" w:pos="709"/>
          <w:tab w:val="left" w:pos="1276"/>
        </w:tabs>
        <w:spacing w:after="0" w:line="240" w:lineRule="auto"/>
        <w:ind w:firstLine="709"/>
        <w:jc w:val="both"/>
        <w:rPr>
          <w:rFonts w:ascii="Times New Roman" w:hAnsi="Times New Roman"/>
          <w:sz w:val="28"/>
          <w:szCs w:val="28"/>
        </w:rPr>
      </w:pPr>
    </w:p>
    <w:p w:rsidR="004A2512" w:rsidRPr="00A11CFC" w:rsidRDefault="004A2512" w:rsidP="00AC1C9C">
      <w:pPr>
        <w:tabs>
          <w:tab w:val="left" w:pos="709"/>
          <w:tab w:val="left" w:pos="1276"/>
        </w:tabs>
        <w:spacing w:after="0" w:line="240" w:lineRule="auto"/>
        <w:ind w:firstLine="709"/>
        <w:jc w:val="both"/>
        <w:rPr>
          <w:rFonts w:ascii="Times New Roman" w:hAnsi="Times New Roman"/>
          <w:sz w:val="28"/>
          <w:szCs w:val="28"/>
        </w:rPr>
      </w:pPr>
    </w:p>
    <w:p w:rsidR="00E012CB" w:rsidRPr="00A11CFC" w:rsidRDefault="006A4C3D" w:rsidP="004A2512">
      <w:pPr>
        <w:tabs>
          <w:tab w:val="left" w:pos="709"/>
          <w:tab w:val="left" w:pos="1276"/>
        </w:tabs>
        <w:spacing w:after="0" w:line="240" w:lineRule="auto"/>
        <w:ind w:firstLine="709"/>
        <w:jc w:val="right"/>
        <w:rPr>
          <w:rFonts w:ascii="Times New Roman" w:hAnsi="Times New Roman"/>
          <w:sz w:val="28"/>
          <w:szCs w:val="28"/>
        </w:rPr>
      </w:pPr>
      <w:r w:rsidRPr="00A11CFC">
        <w:rPr>
          <w:rFonts w:ascii="Times New Roman" w:hAnsi="Times New Roman"/>
          <w:sz w:val="28"/>
          <w:szCs w:val="28"/>
        </w:rPr>
        <w:lastRenderedPageBreak/>
        <w:t>Таблица №5</w:t>
      </w:r>
    </w:p>
    <w:p w:rsidR="00E012CB" w:rsidRPr="00A11CFC" w:rsidRDefault="00E012CB" w:rsidP="00AC1C9C">
      <w:pPr>
        <w:tabs>
          <w:tab w:val="left" w:pos="709"/>
          <w:tab w:val="left" w:pos="1276"/>
        </w:tabs>
        <w:spacing w:after="0" w:line="240" w:lineRule="auto"/>
        <w:ind w:firstLine="709"/>
        <w:jc w:val="center"/>
        <w:rPr>
          <w:rFonts w:ascii="Times New Roman" w:hAnsi="Times New Roman"/>
          <w:b/>
          <w:sz w:val="28"/>
          <w:szCs w:val="28"/>
        </w:rPr>
      </w:pPr>
      <w:r w:rsidRPr="00A11CFC">
        <w:rPr>
          <w:rFonts w:ascii="Times New Roman" w:hAnsi="Times New Roman"/>
          <w:b/>
          <w:sz w:val="28"/>
          <w:szCs w:val="28"/>
        </w:rPr>
        <w:t>Расчет суммы начисленной амортизации оборудования</w:t>
      </w:r>
    </w:p>
    <w:p w:rsidR="00E012CB" w:rsidRPr="00A11CFC" w:rsidRDefault="00E012CB" w:rsidP="00AC1C9C">
      <w:pPr>
        <w:tabs>
          <w:tab w:val="left" w:pos="709"/>
          <w:tab w:val="left" w:pos="1276"/>
        </w:tabs>
        <w:spacing w:after="0" w:line="240" w:lineRule="auto"/>
        <w:ind w:firstLine="709"/>
        <w:jc w:val="center"/>
        <w:rPr>
          <w:rFonts w:ascii="Times New Roman" w:hAnsi="Times New Roman"/>
          <w:sz w:val="28"/>
          <w:szCs w:val="28"/>
        </w:rPr>
      </w:pPr>
      <w:r w:rsidRPr="00A11CFC">
        <w:rPr>
          <w:rFonts w:ascii="Times New Roman" w:hAnsi="Times New Roman"/>
          <w:sz w:val="28"/>
          <w:szCs w:val="28"/>
        </w:rPr>
        <w:t>_____________________________________</w:t>
      </w:r>
    </w:p>
    <w:p w:rsidR="00E012CB" w:rsidRPr="00A11CFC" w:rsidRDefault="006A4C3D" w:rsidP="00AC1C9C">
      <w:pPr>
        <w:tabs>
          <w:tab w:val="left" w:pos="709"/>
          <w:tab w:val="left" w:pos="1276"/>
        </w:tabs>
        <w:spacing w:after="0" w:line="240" w:lineRule="auto"/>
        <w:ind w:firstLine="709"/>
        <w:jc w:val="center"/>
        <w:rPr>
          <w:rFonts w:ascii="Times New Roman" w:hAnsi="Times New Roman"/>
          <w:sz w:val="28"/>
          <w:szCs w:val="28"/>
        </w:rPr>
      </w:pPr>
      <w:r w:rsidRPr="00A11CFC">
        <w:rPr>
          <w:rFonts w:ascii="Times New Roman" w:hAnsi="Times New Roman"/>
          <w:sz w:val="28"/>
          <w:szCs w:val="28"/>
        </w:rPr>
        <w:t>(наименование услуги (работы))</w:t>
      </w:r>
    </w:p>
    <w:p w:rsidR="006A4C3D" w:rsidRPr="00A11CFC" w:rsidRDefault="006A4C3D" w:rsidP="00AC1C9C">
      <w:pPr>
        <w:tabs>
          <w:tab w:val="left" w:pos="709"/>
          <w:tab w:val="left" w:pos="1276"/>
        </w:tabs>
        <w:spacing w:after="0" w:line="240" w:lineRule="auto"/>
        <w:ind w:firstLine="709"/>
        <w:jc w:val="center"/>
        <w:rPr>
          <w:rFonts w:ascii="Times New Roman" w:hAnsi="Times New Roman"/>
          <w:sz w:val="28"/>
          <w:szCs w:val="28"/>
        </w:rPr>
      </w:pPr>
    </w:p>
    <w:tbl>
      <w:tblPr>
        <w:tblStyle w:val="a7"/>
        <w:tblW w:w="10335" w:type="dxa"/>
        <w:tblLook w:val="04A0" w:firstRow="1" w:lastRow="0" w:firstColumn="1" w:lastColumn="0" w:noHBand="0" w:noVBand="1"/>
      </w:tblPr>
      <w:tblGrid>
        <w:gridCol w:w="562"/>
        <w:gridCol w:w="1851"/>
        <w:gridCol w:w="1594"/>
        <w:gridCol w:w="1233"/>
        <w:gridCol w:w="1727"/>
        <w:gridCol w:w="1727"/>
        <w:gridCol w:w="1641"/>
      </w:tblGrid>
      <w:tr w:rsidR="00A11CFC" w:rsidRPr="00A11CFC" w:rsidTr="00BF039F">
        <w:tc>
          <w:tcPr>
            <w:tcW w:w="562" w:type="dxa"/>
          </w:tcPr>
          <w:p w:rsidR="004A2512" w:rsidRPr="00A11CFC" w:rsidRDefault="004A2512" w:rsidP="004A2512">
            <w:pPr>
              <w:tabs>
                <w:tab w:val="left" w:pos="709"/>
                <w:tab w:val="left" w:pos="1276"/>
              </w:tabs>
              <w:spacing w:after="0" w:line="240" w:lineRule="auto"/>
              <w:ind w:firstLine="29"/>
              <w:jc w:val="center"/>
              <w:rPr>
                <w:b/>
                <w:sz w:val="24"/>
                <w:szCs w:val="24"/>
              </w:rPr>
            </w:pPr>
            <w:r w:rsidRPr="00A11CFC">
              <w:rPr>
                <w:b/>
                <w:sz w:val="24"/>
                <w:szCs w:val="24"/>
              </w:rPr>
              <w:t>№ п/п</w:t>
            </w:r>
          </w:p>
        </w:tc>
        <w:tc>
          <w:tcPr>
            <w:tcW w:w="1851" w:type="dxa"/>
          </w:tcPr>
          <w:p w:rsidR="004A2512" w:rsidRPr="00A11CFC" w:rsidRDefault="004A2512" w:rsidP="004A2512">
            <w:pPr>
              <w:tabs>
                <w:tab w:val="left" w:pos="709"/>
                <w:tab w:val="left" w:pos="1276"/>
              </w:tabs>
              <w:spacing w:after="0" w:line="240" w:lineRule="auto"/>
              <w:ind w:firstLine="29"/>
              <w:jc w:val="center"/>
              <w:rPr>
                <w:b/>
                <w:sz w:val="24"/>
                <w:szCs w:val="24"/>
              </w:rPr>
            </w:pPr>
            <w:r w:rsidRPr="00A11CFC">
              <w:rPr>
                <w:b/>
                <w:sz w:val="24"/>
                <w:szCs w:val="24"/>
              </w:rPr>
              <w:t>Наименование оборудования</w:t>
            </w:r>
          </w:p>
        </w:tc>
        <w:tc>
          <w:tcPr>
            <w:tcW w:w="1594" w:type="dxa"/>
          </w:tcPr>
          <w:p w:rsidR="004A2512" w:rsidRPr="00A11CFC" w:rsidRDefault="004A2512" w:rsidP="00BF039F">
            <w:pPr>
              <w:tabs>
                <w:tab w:val="left" w:pos="709"/>
                <w:tab w:val="left" w:pos="1276"/>
              </w:tabs>
              <w:spacing w:after="0" w:line="240" w:lineRule="auto"/>
              <w:ind w:firstLine="26"/>
              <w:jc w:val="center"/>
              <w:rPr>
                <w:b/>
                <w:sz w:val="24"/>
                <w:szCs w:val="24"/>
              </w:rPr>
            </w:pPr>
            <w:r w:rsidRPr="00A11CFC">
              <w:rPr>
                <w:b/>
                <w:sz w:val="24"/>
                <w:szCs w:val="24"/>
              </w:rPr>
              <w:t>Балансовая стоимость</w:t>
            </w:r>
          </w:p>
        </w:tc>
        <w:tc>
          <w:tcPr>
            <w:tcW w:w="1233" w:type="dxa"/>
          </w:tcPr>
          <w:p w:rsidR="004A2512" w:rsidRPr="00A11CFC" w:rsidRDefault="004A2512" w:rsidP="004A2512">
            <w:pPr>
              <w:tabs>
                <w:tab w:val="left" w:pos="709"/>
                <w:tab w:val="left" w:pos="1276"/>
              </w:tabs>
              <w:spacing w:after="0" w:line="240" w:lineRule="auto"/>
              <w:jc w:val="center"/>
              <w:rPr>
                <w:b/>
                <w:sz w:val="24"/>
                <w:szCs w:val="24"/>
              </w:rPr>
            </w:pPr>
            <w:r w:rsidRPr="00A11CFC">
              <w:rPr>
                <w:b/>
                <w:sz w:val="24"/>
                <w:szCs w:val="24"/>
              </w:rPr>
              <w:t>Годовая норма износа  %</w:t>
            </w:r>
          </w:p>
        </w:tc>
        <w:tc>
          <w:tcPr>
            <w:tcW w:w="1727" w:type="dxa"/>
          </w:tcPr>
          <w:p w:rsidR="004A2512" w:rsidRPr="00A11CFC" w:rsidRDefault="004A2512" w:rsidP="004A2512">
            <w:pPr>
              <w:tabs>
                <w:tab w:val="left" w:pos="709"/>
                <w:tab w:val="left" w:pos="1276"/>
              </w:tabs>
              <w:spacing w:after="0" w:line="240" w:lineRule="auto"/>
              <w:jc w:val="center"/>
              <w:rPr>
                <w:b/>
                <w:sz w:val="24"/>
                <w:szCs w:val="24"/>
              </w:rPr>
            </w:pPr>
            <w:r w:rsidRPr="00A11CFC">
              <w:rPr>
                <w:b/>
                <w:sz w:val="24"/>
                <w:szCs w:val="24"/>
              </w:rPr>
              <w:t>Годовая норма времени работы оборудования (час.)</w:t>
            </w:r>
          </w:p>
        </w:tc>
        <w:tc>
          <w:tcPr>
            <w:tcW w:w="1727" w:type="dxa"/>
          </w:tcPr>
          <w:p w:rsidR="004A2512" w:rsidRPr="00A11CFC" w:rsidRDefault="004A2512" w:rsidP="004A2512">
            <w:pPr>
              <w:tabs>
                <w:tab w:val="left" w:pos="709"/>
                <w:tab w:val="left" w:pos="1276"/>
              </w:tabs>
              <w:spacing w:after="0" w:line="240" w:lineRule="auto"/>
              <w:ind w:firstLine="6"/>
              <w:jc w:val="center"/>
              <w:rPr>
                <w:b/>
                <w:sz w:val="24"/>
                <w:szCs w:val="24"/>
              </w:rPr>
            </w:pPr>
            <w:r w:rsidRPr="00A11CFC">
              <w:rPr>
                <w:b/>
                <w:sz w:val="24"/>
                <w:szCs w:val="24"/>
              </w:rPr>
              <w:t>Время работы оборудования в процессе оказания платной услуги (час.)</w:t>
            </w:r>
          </w:p>
        </w:tc>
        <w:tc>
          <w:tcPr>
            <w:tcW w:w="1641" w:type="dxa"/>
          </w:tcPr>
          <w:p w:rsidR="004A2512" w:rsidRPr="00A11CFC" w:rsidRDefault="004A2512" w:rsidP="004A2512">
            <w:pPr>
              <w:tabs>
                <w:tab w:val="left" w:pos="709"/>
                <w:tab w:val="left" w:pos="1276"/>
              </w:tabs>
              <w:spacing w:after="0" w:line="240" w:lineRule="auto"/>
              <w:ind w:firstLine="59"/>
              <w:jc w:val="center"/>
              <w:rPr>
                <w:b/>
                <w:sz w:val="24"/>
                <w:szCs w:val="24"/>
              </w:rPr>
            </w:pPr>
            <w:r w:rsidRPr="00A11CFC">
              <w:rPr>
                <w:b/>
                <w:sz w:val="24"/>
                <w:szCs w:val="24"/>
              </w:rPr>
              <w:t>Сумма начисленной амортизации</w:t>
            </w:r>
          </w:p>
          <w:p w:rsidR="004A2512" w:rsidRPr="00A11CFC" w:rsidRDefault="004A2512" w:rsidP="00A11CFC">
            <w:pPr>
              <w:tabs>
                <w:tab w:val="left" w:pos="709"/>
                <w:tab w:val="left" w:pos="1276"/>
              </w:tabs>
              <w:spacing w:after="0" w:line="240" w:lineRule="auto"/>
              <w:ind w:firstLine="59"/>
              <w:jc w:val="center"/>
              <w:rPr>
                <w:b/>
                <w:sz w:val="24"/>
                <w:szCs w:val="24"/>
              </w:rPr>
            </w:pPr>
            <w:r w:rsidRPr="00A11CFC">
              <w:rPr>
                <w:b/>
                <w:sz w:val="24"/>
                <w:szCs w:val="24"/>
              </w:rPr>
              <w:t>(</w:t>
            </w:r>
            <w:r w:rsidR="00A11CFC" w:rsidRPr="00A11CFC">
              <w:rPr>
                <w:b/>
                <w:sz w:val="24"/>
                <w:szCs w:val="24"/>
              </w:rPr>
              <w:t>7</w:t>
            </w:r>
            <w:r w:rsidRPr="00A11CFC">
              <w:rPr>
                <w:b/>
                <w:sz w:val="24"/>
                <w:szCs w:val="24"/>
              </w:rPr>
              <w:t>) = (</w:t>
            </w:r>
            <w:r w:rsidR="00A11CFC" w:rsidRPr="00A11CFC">
              <w:rPr>
                <w:b/>
                <w:sz w:val="24"/>
                <w:szCs w:val="24"/>
              </w:rPr>
              <w:t>3</w:t>
            </w:r>
            <w:r w:rsidRPr="00A11CFC">
              <w:rPr>
                <w:b/>
                <w:sz w:val="24"/>
                <w:szCs w:val="24"/>
              </w:rPr>
              <w:t>) * (</w:t>
            </w:r>
            <w:r w:rsidR="00A11CFC" w:rsidRPr="00A11CFC">
              <w:rPr>
                <w:b/>
                <w:sz w:val="24"/>
                <w:szCs w:val="24"/>
              </w:rPr>
              <w:t>4</w:t>
            </w:r>
            <w:r w:rsidRPr="00A11CFC">
              <w:rPr>
                <w:b/>
                <w:sz w:val="24"/>
                <w:szCs w:val="24"/>
              </w:rPr>
              <w:t>) *(</w:t>
            </w:r>
            <w:r w:rsidR="00A11CFC" w:rsidRPr="00A11CFC">
              <w:rPr>
                <w:b/>
                <w:sz w:val="24"/>
                <w:szCs w:val="24"/>
              </w:rPr>
              <w:t>5</w:t>
            </w:r>
            <w:r w:rsidRPr="00A11CFC">
              <w:rPr>
                <w:b/>
                <w:sz w:val="24"/>
                <w:szCs w:val="24"/>
              </w:rPr>
              <w:t>) / (</w:t>
            </w:r>
            <w:r w:rsidR="00A11CFC" w:rsidRPr="00A11CFC">
              <w:rPr>
                <w:b/>
                <w:sz w:val="24"/>
                <w:szCs w:val="24"/>
              </w:rPr>
              <w:t>6</w:t>
            </w:r>
            <w:r w:rsidRPr="00A11CFC">
              <w:rPr>
                <w:b/>
                <w:sz w:val="24"/>
                <w:szCs w:val="24"/>
              </w:rPr>
              <w:t>)</w:t>
            </w:r>
          </w:p>
        </w:tc>
      </w:tr>
      <w:tr w:rsidR="00A11CFC" w:rsidRPr="00A11CFC" w:rsidTr="00BF039F">
        <w:tc>
          <w:tcPr>
            <w:tcW w:w="562" w:type="dxa"/>
          </w:tcPr>
          <w:p w:rsidR="004A2512" w:rsidRPr="00A11CFC" w:rsidRDefault="004A2512" w:rsidP="004A2512">
            <w:pPr>
              <w:tabs>
                <w:tab w:val="left" w:pos="709"/>
                <w:tab w:val="left" w:pos="1276"/>
              </w:tabs>
              <w:spacing w:after="0" w:line="240" w:lineRule="auto"/>
              <w:ind w:firstLine="29"/>
              <w:jc w:val="center"/>
              <w:rPr>
                <w:sz w:val="24"/>
                <w:szCs w:val="24"/>
              </w:rPr>
            </w:pPr>
            <w:r w:rsidRPr="00A11CFC">
              <w:rPr>
                <w:sz w:val="24"/>
                <w:szCs w:val="24"/>
              </w:rPr>
              <w:t>1</w:t>
            </w:r>
          </w:p>
        </w:tc>
        <w:tc>
          <w:tcPr>
            <w:tcW w:w="1851" w:type="dxa"/>
          </w:tcPr>
          <w:p w:rsidR="004A2512" w:rsidRPr="00A11CFC" w:rsidRDefault="004A2512" w:rsidP="004A2512">
            <w:pPr>
              <w:tabs>
                <w:tab w:val="left" w:pos="709"/>
                <w:tab w:val="left" w:pos="1276"/>
              </w:tabs>
              <w:spacing w:after="0" w:line="240" w:lineRule="auto"/>
              <w:ind w:firstLine="29"/>
              <w:jc w:val="center"/>
              <w:rPr>
                <w:sz w:val="24"/>
                <w:szCs w:val="24"/>
              </w:rPr>
            </w:pPr>
            <w:r w:rsidRPr="00A11CFC">
              <w:rPr>
                <w:sz w:val="24"/>
                <w:szCs w:val="24"/>
              </w:rPr>
              <w:t>2</w:t>
            </w:r>
          </w:p>
        </w:tc>
        <w:tc>
          <w:tcPr>
            <w:tcW w:w="1594" w:type="dxa"/>
          </w:tcPr>
          <w:p w:rsidR="004A2512" w:rsidRPr="00A11CFC" w:rsidRDefault="004A2512" w:rsidP="004A2512">
            <w:pPr>
              <w:tabs>
                <w:tab w:val="left" w:pos="709"/>
                <w:tab w:val="left" w:pos="1276"/>
              </w:tabs>
              <w:spacing w:after="0" w:line="240" w:lineRule="auto"/>
              <w:ind w:firstLine="100"/>
              <w:jc w:val="center"/>
              <w:rPr>
                <w:sz w:val="24"/>
                <w:szCs w:val="24"/>
              </w:rPr>
            </w:pPr>
            <w:r w:rsidRPr="00A11CFC">
              <w:rPr>
                <w:sz w:val="24"/>
                <w:szCs w:val="24"/>
              </w:rPr>
              <w:t>3</w:t>
            </w:r>
          </w:p>
        </w:tc>
        <w:tc>
          <w:tcPr>
            <w:tcW w:w="1233" w:type="dxa"/>
          </w:tcPr>
          <w:p w:rsidR="004A2512" w:rsidRPr="00A11CFC" w:rsidRDefault="004A2512" w:rsidP="004A2512">
            <w:pPr>
              <w:tabs>
                <w:tab w:val="left" w:pos="709"/>
                <w:tab w:val="left" w:pos="1276"/>
              </w:tabs>
              <w:spacing w:after="0" w:line="240" w:lineRule="auto"/>
              <w:jc w:val="center"/>
              <w:rPr>
                <w:sz w:val="24"/>
                <w:szCs w:val="24"/>
              </w:rPr>
            </w:pPr>
            <w:r w:rsidRPr="00A11CFC">
              <w:rPr>
                <w:sz w:val="24"/>
                <w:szCs w:val="24"/>
              </w:rPr>
              <w:t>4</w:t>
            </w:r>
          </w:p>
        </w:tc>
        <w:tc>
          <w:tcPr>
            <w:tcW w:w="1727" w:type="dxa"/>
          </w:tcPr>
          <w:p w:rsidR="004A2512" w:rsidRPr="00A11CFC" w:rsidRDefault="004A2512" w:rsidP="004A2512">
            <w:pPr>
              <w:tabs>
                <w:tab w:val="left" w:pos="709"/>
                <w:tab w:val="left" w:pos="1276"/>
              </w:tabs>
              <w:spacing w:after="0" w:line="240" w:lineRule="auto"/>
              <w:jc w:val="center"/>
              <w:rPr>
                <w:sz w:val="24"/>
                <w:szCs w:val="24"/>
              </w:rPr>
            </w:pPr>
            <w:r w:rsidRPr="00A11CFC">
              <w:rPr>
                <w:sz w:val="24"/>
                <w:szCs w:val="24"/>
              </w:rPr>
              <w:t>5</w:t>
            </w:r>
          </w:p>
        </w:tc>
        <w:tc>
          <w:tcPr>
            <w:tcW w:w="1727" w:type="dxa"/>
          </w:tcPr>
          <w:p w:rsidR="004A2512" w:rsidRPr="00A11CFC" w:rsidRDefault="004A2512" w:rsidP="004A2512">
            <w:pPr>
              <w:tabs>
                <w:tab w:val="left" w:pos="709"/>
                <w:tab w:val="left" w:pos="1276"/>
              </w:tabs>
              <w:spacing w:after="0" w:line="240" w:lineRule="auto"/>
              <w:ind w:firstLine="6"/>
              <w:jc w:val="center"/>
              <w:rPr>
                <w:sz w:val="24"/>
                <w:szCs w:val="24"/>
              </w:rPr>
            </w:pPr>
            <w:r w:rsidRPr="00A11CFC">
              <w:rPr>
                <w:sz w:val="24"/>
                <w:szCs w:val="24"/>
              </w:rPr>
              <w:t>6</w:t>
            </w:r>
          </w:p>
        </w:tc>
        <w:tc>
          <w:tcPr>
            <w:tcW w:w="1641" w:type="dxa"/>
          </w:tcPr>
          <w:p w:rsidR="004A2512" w:rsidRPr="00A11CFC" w:rsidRDefault="004A2512" w:rsidP="004A2512">
            <w:pPr>
              <w:tabs>
                <w:tab w:val="left" w:pos="709"/>
                <w:tab w:val="left" w:pos="1276"/>
              </w:tabs>
              <w:spacing w:after="0" w:line="240" w:lineRule="auto"/>
              <w:ind w:firstLine="59"/>
              <w:jc w:val="center"/>
              <w:rPr>
                <w:sz w:val="24"/>
                <w:szCs w:val="24"/>
              </w:rPr>
            </w:pPr>
            <w:r w:rsidRPr="00A11CFC">
              <w:rPr>
                <w:sz w:val="24"/>
                <w:szCs w:val="24"/>
              </w:rPr>
              <w:t>7</w:t>
            </w:r>
          </w:p>
        </w:tc>
      </w:tr>
      <w:tr w:rsidR="00A11CFC" w:rsidRPr="00A11CFC" w:rsidTr="00BF039F">
        <w:tc>
          <w:tcPr>
            <w:tcW w:w="562" w:type="dxa"/>
          </w:tcPr>
          <w:p w:rsidR="004A2512" w:rsidRPr="00A11CFC" w:rsidRDefault="004A2512" w:rsidP="004A2512">
            <w:pPr>
              <w:tabs>
                <w:tab w:val="left" w:pos="709"/>
                <w:tab w:val="left" w:pos="1276"/>
              </w:tabs>
              <w:spacing w:after="0" w:line="240" w:lineRule="auto"/>
              <w:ind w:firstLine="29"/>
              <w:jc w:val="both"/>
              <w:rPr>
                <w:sz w:val="24"/>
                <w:szCs w:val="24"/>
              </w:rPr>
            </w:pPr>
          </w:p>
        </w:tc>
        <w:tc>
          <w:tcPr>
            <w:tcW w:w="1851" w:type="dxa"/>
          </w:tcPr>
          <w:p w:rsidR="004A2512" w:rsidRPr="00A11CFC" w:rsidRDefault="004A2512" w:rsidP="004A2512">
            <w:pPr>
              <w:tabs>
                <w:tab w:val="left" w:pos="709"/>
                <w:tab w:val="left" w:pos="1276"/>
              </w:tabs>
              <w:spacing w:after="0" w:line="240" w:lineRule="auto"/>
              <w:ind w:firstLine="29"/>
              <w:jc w:val="both"/>
              <w:rPr>
                <w:sz w:val="24"/>
                <w:szCs w:val="24"/>
              </w:rPr>
            </w:pPr>
          </w:p>
        </w:tc>
        <w:tc>
          <w:tcPr>
            <w:tcW w:w="1594" w:type="dxa"/>
          </w:tcPr>
          <w:p w:rsidR="004A2512" w:rsidRPr="00A11CFC" w:rsidRDefault="004A2512" w:rsidP="004A2512">
            <w:pPr>
              <w:tabs>
                <w:tab w:val="left" w:pos="709"/>
                <w:tab w:val="left" w:pos="1276"/>
              </w:tabs>
              <w:spacing w:after="0" w:line="240" w:lineRule="auto"/>
              <w:ind w:firstLine="100"/>
              <w:jc w:val="both"/>
              <w:rPr>
                <w:sz w:val="24"/>
                <w:szCs w:val="24"/>
              </w:rPr>
            </w:pPr>
          </w:p>
        </w:tc>
        <w:tc>
          <w:tcPr>
            <w:tcW w:w="1233" w:type="dxa"/>
          </w:tcPr>
          <w:p w:rsidR="004A2512" w:rsidRPr="00A11CFC" w:rsidRDefault="004A2512" w:rsidP="004A2512">
            <w:pPr>
              <w:tabs>
                <w:tab w:val="left" w:pos="709"/>
                <w:tab w:val="left" w:pos="1276"/>
              </w:tabs>
              <w:spacing w:after="0" w:line="240" w:lineRule="auto"/>
              <w:jc w:val="both"/>
              <w:rPr>
                <w:sz w:val="24"/>
                <w:szCs w:val="24"/>
              </w:rPr>
            </w:pPr>
          </w:p>
        </w:tc>
        <w:tc>
          <w:tcPr>
            <w:tcW w:w="1727" w:type="dxa"/>
          </w:tcPr>
          <w:p w:rsidR="004A2512" w:rsidRPr="00A11CFC" w:rsidRDefault="004A2512" w:rsidP="004A2512">
            <w:pPr>
              <w:tabs>
                <w:tab w:val="left" w:pos="709"/>
                <w:tab w:val="left" w:pos="1276"/>
              </w:tabs>
              <w:spacing w:after="0" w:line="240" w:lineRule="auto"/>
              <w:jc w:val="both"/>
              <w:rPr>
                <w:sz w:val="24"/>
                <w:szCs w:val="24"/>
              </w:rPr>
            </w:pPr>
          </w:p>
        </w:tc>
        <w:tc>
          <w:tcPr>
            <w:tcW w:w="1727" w:type="dxa"/>
          </w:tcPr>
          <w:p w:rsidR="004A2512" w:rsidRPr="00A11CFC" w:rsidRDefault="004A2512" w:rsidP="004A2512">
            <w:pPr>
              <w:tabs>
                <w:tab w:val="left" w:pos="709"/>
                <w:tab w:val="left" w:pos="1276"/>
              </w:tabs>
              <w:spacing w:after="0" w:line="240" w:lineRule="auto"/>
              <w:ind w:firstLine="6"/>
              <w:jc w:val="both"/>
              <w:rPr>
                <w:sz w:val="24"/>
                <w:szCs w:val="24"/>
              </w:rPr>
            </w:pPr>
          </w:p>
        </w:tc>
        <w:tc>
          <w:tcPr>
            <w:tcW w:w="1641" w:type="dxa"/>
          </w:tcPr>
          <w:p w:rsidR="004A2512" w:rsidRPr="00A11CFC" w:rsidRDefault="004A2512" w:rsidP="004A2512">
            <w:pPr>
              <w:tabs>
                <w:tab w:val="left" w:pos="709"/>
                <w:tab w:val="left" w:pos="1276"/>
              </w:tabs>
              <w:spacing w:after="0" w:line="240" w:lineRule="auto"/>
              <w:ind w:firstLine="59"/>
              <w:jc w:val="both"/>
              <w:rPr>
                <w:sz w:val="24"/>
                <w:szCs w:val="24"/>
              </w:rPr>
            </w:pPr>
          </w:p>
        </w:tc>
      </w:tr>
      <w:tr w:rsidR="00A11CFC" w:rsidRPr="00A11CFC" w:rsidTr="00BF039F">
        <w:tc>
          <w:tcPr>
            <w:tcW w:w="562" w:type="dxa"/>
          </w:tcPr>
          <w:p w:rsidR="004A2512" w:rsidRPr="00A11CFC" w:rsidRDefault="004A2512" w:rsidP="004A2512">
            <w:pPr>
              <w:tabs>
                <w:tab w:val="left" w:pos="709"/>
                <w:tab w:val="left" w:pos="1276"/>
              </w:tabs>
              <w:spacing w:after="0" w:line="240" w:lineRule="auto"/>
              <w:ind w:firstLine="29"/>
              <w:jc w:val="both"/>
              <w:rPr>
                <w:sz w:val="24"/>
                <w:szCs w:val="24"/>
              </w:rPr>
            </w:pPr>
          </w:p>
        </w:tc>
        <w:tc>
          <w:tcPr>
            <w:tcW w:w="1851" w:type="dxa"/>
          </w:tcPr>
          <w:p w:rsidR="004A2512" w:rsidRPr="00A11CFC" w:rsidRDefault="004A2512" w:rsidP="004A2512">
            <w:pPr>
              <w:tabs>
                <w:tab w:val="left" w:pos="709"/>
                <w:tab w:val="left" w:pos="1276"/>
              </w:tabs>
              <w:spacing w:after="0" w:line="240" w:lineRule="auto"/>
              <w:ind w:firstLine="29"/>
              <w:jc w:val="both"/>
              <w:rPr>
                <w:sz w:val="24"/>
                <w:szCs w:val="24"/>
              </w:rPr>
            </w:pPr>
          </w:p>
        </w:tc>
        <w:tc>
          <w:tcPr>
            <w:tcW w:w="1594" w:type="dxa"/>
          </w:tcPr>
          <w:p w:rsidR="004A2512" w:rsidRPr="00A11CFC" w:rsidRDefault="004A2512" w:rsidP="004A2512">
            <w:pPr>
              <w:tabs>
                <w:tab w:val="left" w:pos="709"/>
                <w:tab w:val="left" w:pos="1276"/>
              </w:tabs>
              <w:spacing w:after="0" w:line="240" w:lineRule="auto"/>
              <w:ind w:firstLine="100"/>
              <w:jc w:val="both"/>
              <w:rPr>
                <w:sz w:val="24"/>
                <w:szCs w:val="24"/>
              </w:rPr>
            </w:pPr>
          </w:p>
        </w:tc>
        <w:tc>
          <w:tcPr>
            <w:tcW w:w="1233" w:type="dxa"/>
          </w:tcPr>
          <w:p w:rsidR="004A2512" w:rsidRPr="00A11CFC" w:rsidRDefault="004A2512" w:rsidP="004A2512">
            <w:pPr>
              <w:tabs>
                <w:tab w:val="left" w:pos="709"/>
                <w:tab w:val="left" w:pos="1276"/>
              </w:tabs>
              <w:spacing w:after="0" w:line="240" w:lineRule="auto"/>
              <w:jc w:val="both"/>
              <w:rPr>
                <w:sz w:val="24"/>
                <w:szCs w:val="24"/>
              </w:rPr>
            </w:pPr>
          </w:p>
        </w:tc>
        <w:tc>
          <w:tcPr>
            <w:tcW w:w="1727" w:type="dxa"/>
          </w:tcPr>
          <w:p w:rsidR="004A2512" w:rsidRPr="00A11CFC" w:rsidRDefault="004A2512" w:rsidP="004A2512">
            <w:pPr>
              <w:tabs>
                <w:tab w:val="left" w:pos="709"/>
                <w:tab w:val="left" w:pos="1276"/>
              </w:tabs>
              <w:spacing w:after="0" w:line="240" w:lineRule="auto"/>
              <w:jc w:val="both"/>
              <w:rPr>
                <w:sz w:val="24"/>
                <w:szCs w:val="24"/>
              </w:rPr>
            </w:pPr>
          </w:p>
        </w:tc>
        <w:tc>
          <w:tcPr>
            <w:tcW w:w="1727" w:type="dxa"/>
          </w:tcPr>
          <w:p w:rsidR="004A2512" w:rsidRPr="00A11CFC" w:rsidRDefault="004A2512" w:rsidP="004A2512">
            <w:pPr>
              <w:tabs>
                <w:tab w:val="left" w:pos="709"/>
                <w:tab w:val="left" w:pos="1276"/>
              </w:tabs>
              <w:spacing w:after="0" w:line="240" w:lineRule="auto"/>
              <w:ind w:firstLine="6"/>
              <w:jc w:val="both"/>
              <w:rPr>
                <w:sz w:val="24"/>
                <w:szCs w:val="24"/>
              </w:rPr>
            </w:pPr>
          </w:p>
        </w:tc>
        <w:tc>
          <w:tcPr>
            <w:tcW w:w="1641" w:type="dxa"/>
          </w:tcPr>
          <w:p w:rsidR="004A2512" w:rsidRPr="00A11CFC" w:rsidRDefault="004A2512" w:rsidP="004A2512">
            <w:pPr>
              <w:tabs>
                <w:tab w:val="left" w:pos="709"/>
                <w:tab w:val="left" w:pos="1276"/>
              </w:tabs>
              <w:spacing w:after="0" w:line="240" w:lineRule="auto"/>
              <w:ind w:firstLine="59"/>
              <w:jc w:val="both"/>
              <w:rPr>
                <w:sz w:val="24"/>
                <w:szCs w:val="24"/>
              </w:rPr>
            </w:pPr>
          </w:p>
        </w:tc>
      </w:tr>
      <w:tr w:rsidR="00A11CFC" w:rsidRPr="00A11CFC" w:rsidTr="00BF039F">
        <w:tc>
          <w:tcPr>
            <w:tcW w:w="562" w:type="dxa"/>
          </w:tcPr>
          <w:p w:rsidR="004A2512" w:rsidRPr="00A11CFC" w:rsidRDefault="004A2512" w:rsidP="004A2512">
            <w:pPr>
              <w:tabs>
                <w:tab w:val="left" w:pos="709"/>
                <w:tab w:val="left" w:pos="1276"/>
              </w:tabs>
              <w:spacing w:after="0" w:line="240" w:lineRule="auto"/>
              <w:ind w:firstLine="29"/>
              <w:jc w:val="both"/>
              <w:rPr>
                <w:sz w:val="24"/>
                <w:szCs w:val="24"/>
              </w:rPr>
            </w:pPr>
          </w:p>
        </w:tc>
        <w:tc>
          <w:tcPr>
            <w:tcW w:w="1851" w:type="dxa"/>
          </w:tcPr>
          <w:p w:rsidR="004A2512" w:rsidRPr="00A11CFC" w:rsidRDefault="004A2512" w:rsidP="004A2512">
            <w:pPr>
              <w:tabs>
                <w:tab w:val="left" w:pos="709"/>
                <w:tab w:val="left" w:pos="1276"/>
              </w:tabs>
              <w:spacing w:after="0" w:line="240" w:lineRule="auto"/>
              <w:ind w:firstLine="29"/>
              <w:jc w:val="both"/>
              <w:rPr>
                <w:sz w:val="24"/>
                <w:szCs w:val="24"/>
              </w:rPr>
            </w:pPr>
          </w:p>
        </w:tc>
        <w:tc>
          <w:tcPr>
            <w:tcW w:w="1594" w:type="dxa"/>
          </w:tcPr>
          <w:p w:rsidR="004A2512" w:rsidRPr="00A11CFC" w:rsidRDefault="004A2512" w:rsidP="004A2512">
            <w:pPr>
              <w:tabs>
                <w:tab w:val="left" w:pos="709"/>
                <w:tab w:val="left" w:pos="1276"/>
              </w:tabs>
              <w:spacing w:after="0" w:line="240" w:lineRule="auto"/>
              <w:ind w:firstLine="100"/>
              <w:jc w:val="both"/>
              <w:rPr>
                <w:sz w:val="24"/>
                <w:szCs w:val="24"/>
              </w:rPr>
            </w:pPr>
          </w:p>
        </w:tc>
        <w:tc>
          <w:tcPr>
            <w:tcW w:w="1233" w:type="dxa"/>
          </w:tcPr>
          <w:p w:rsidR="004A2512" w:rsidRPr="00A11CFC" w:rsidRDefault="004A2512" w:rsidP="004A2512">
            <w:pPr>
              <w:tabs>
                <w:tab w:val="left" w:pos="709"/>
                <w:tab w:val="left" w:pos="1276"/>
              </w:tabs>
              <w:spacing w:after="0" w:line="240" w:lineRule="auto"/>
              <w:jc w:val="both"/>
              <w:rPr>
                <w:sz w:val="24"/>
                <w:szCs w:val="24"/>
              </w:rPr>
            </w:pPr>
          </w:p>
        </w:tc>
        <w:tc>
          <w:tcPr>
            <w:tcW w:w="1727" w:type="dxa"/>
          </w:tcPr>
          <w:p w:rsidR="004A2512" w:rsidRPr="00A11CFC" w:rsidRDefault="004A2512" w:rsidP="004A2512">
            <w:pPr>
              <w:tabs>
                <w:tab w:val="left" w:pos="709"/>
                <w:tab w:val="left" w:pos="1276"/>
              </w:tabs>
              <w:spacing w:after="0" w:line="240" w:lineRule="auto"/>
              <w:jc w:val="both"/>
              <w:rPr>
                <w:sz w:val="24"/>
                <w:szCs w:val="24"/>
              </w:rPr>
            </w:pPr>
          </w:p>
        </w:tc>
        <w:tc>
          <w:tcPr>
            <w:tcW w:w="1727" w:type="dxa"/>
          </w:tcPr>
          <w:p w:rsidR="004A2512" w:rsidRPr="00A11CFC" w:rsidRDefault="004A2512" w:rsidP="004A2512">
            <w:pPr>
              <w:tabs>
                <w:tab w:val="left" w:pos="709"/>
                <w:tab w:val="left" w:pos="1276"/>
              </w:tabs>
              <w:spacing w:after="0" w:line="240" w:lineRule="auto"/>
              <w:ind w:firstLine="6"/>
              <w:jc w:val="both"/>
              <w:rPr>
                <w:sz w:val="24"/>
                <w:szCs w:val="24"/>
              </w:rPr>
            </w:pPr>
          </w:p>
        </w:tc>
        <w:tc>
          <w:tcPr>
            <w:tcW w:w="1641" w:type="dxa"/>
          </w:tcPr>
          <w:p w:rsidR="004A2512" w:rsidRPr="00A11CFC" w:rsidRDefault="004A2512" w:rsidP="004A2512">
            <w:pPr>
              <w:tabs>
                <w:tab w:val="left" w:pos="709"/>
                <w:tab w:val="left" w:pos="1276"/>
              </w:tabs>
              <w:spacing w:after="0" w:line="240" w:lineRule="auto"/>
              <w:ind w:firstLine="59"/>
              <w:jc w:val="both"/>
              <w:rPr>
                <w:sz w:val="24"/>
                <w:szCs w:val="24"/>
              </w:rPr>
            </w:pPr>
          </w:p>
        </w:tc>
      </w:tr>
      <w:tr w:rsidR="00A11CFC" w:rsidRPr="00A11CFC" w:rsidTr="00BF039F">
        <w:tc>
          <w:tcPr>
            <w:tcW w:w="562" w:type="dxa"/>
          </w:tcPr>
          <w:p w:rsidR="004A2512" w:rsidRPr="00A11CFC" w:rsidRDefault="004A2512" w:rsidP="004A2512">
            <w:pPr>
              <w:tabs>
                <w:tab w:val="left" w:pos="709"/>
                <w:tab w:val="left" w:pos="1276"/>
              </w:tabs>
              <w:spacing w:after="0" w:line="240" w:lineRule="auto"/>
              <w:ind w:firstLine="29"/>
              <w:jc w:val="both"/>
              <w:rPr>
                <w:sz w:val="24"/>
                <w:szCs w:val="24"/>
              </w:rPr>
            </w:pPr>
          </w:p>
        </w:tc>
        <w:tc>
          <w:tcPr>
            <w:tcW w:w="1851" w:type="dxa"/>
          </w:tcPr>
          <w:p w:rsidR="004A2512" w:rsidRPr="00A11CFC" w:rsidRDefault="004A2512" w:rsidP="004A2512">
            <w:pPr>
              <w:tabs>
                <w:tab w:val="left" w:pos="709"/>
                <w:tab w:val="left" w:pos="1276"/>
              </w:tabs>
              <w:spacing w:after="0" w:line="240" w:lineRule="auto"/>
              <w:ind w:firstLine="29"/>
              <w:jc w:val="both"/>
              <w:rPr>
                <w:sz w:val="24"/>
                <w:szCs w:val="24"/>
              </w:rPr>
            </w:pPr>
          </w:p>
        </w:tc>
        <w:tc>
          <w:tcPr>
            <w:tcW w:w="1594" w:type="dxa"/>
          </w:tcPr>
          <w:p w:rsidR="004A2512" w:rsidRPr="00A11CFC" w:rsidRDefault="004A2512" w:rsidP="004A2512">
            <w:pPr>
              <w:tabs>
                <w:tab w:val="left" w:pos="709"/>
                <w:tab w:val="left" w:pos="1276"/>
              </w:tabs>
              <w:spacing w:after="0" w:line="240" w:lineRule="auto"/>
              <w:ind w:firstLine="100"/>
              <w:jc w:val="both"/>
              <w:rPr>
                <w:sz w:val="24"/>
                <w:szCs w:val="24"/>
              </w:rPr>
            </w:pPr>
          </w:p>
        </w:tc>
        <w:tc>
          <w:tcPr>
            <w:tcW w:w="1233" w:type="dxa"/>
          </w:tcPr>
          <w:p w:rsidR="004A2512" w:rsidRPr="00A11CFC" w:rsidRDefault="004A2512" w:rsidP="004A2512">
            <w:pPr>
              <w:tabs>
                <w:tab w:val="left" w:pos="709"/>
                <w:tab w:val="left" w:pos="1276"/>
              </w:tabs>
              <w:spacing w:after="0" w:line="240" w:lineRule="auto"/>
              <w:jc w:val="both"/>
              <w:rPr>
                <w:sz w:val="24"/>
                <w:szCs w:val="24"/>
              </w:rPr>
            </w:pPr>
          </w:p>
        </w:tc>
        <w:tc>
          <w:tcPr>
            <w:tcW w:w="1727" w:type="dxa"/>
          </w:tcPr>
          <w:p w:rsidR="004A2512" w:rsidRPr="00A11CFC" w:rsidRDefault="004A2512" w:rsidP="004A2512">
            <w:pPr>
              <w:tabs>
                <w:tab w:val="left" w:pos="709"/>
                <w:tab w:val="left" w:pos="1276"/>
              </w:tabs>
              <w:spacing w:after="0" w:line="240" w:lineRule="auto"/>
              <w:jc w:val="both"/>
              <w:rPr>
                <w:sz w:val="24"/>
                <w:szCs w:val="24"/>
              </w:rPr>
            </w:pPr>
          </w:p>
        </w:tc>
        <w:tc>
          <w:tcPr>
            <w:tcW w:w="1727" w:type="dxa"/>
          </w:tcPr>
          <w:p w:rsidR="004A2512" w:rsidRPr="00A11CFC" w:rsidRDefault="004A2512" w:rsidP="004A2512">
            <w:pPr>
              <w:tabs>
                <w:tab w:val="left" w:pos="709"/>
                <w:tab w:val="left" w:pos="1276"/>
              </w:tabs>
              <w:spacing w:after="0" w:line="240" w:lineRule="auto"/>
              <w:ind w:firstLine="6"/>
              <w:jc w:val="both"/>
              <w:rPr>
                <w:sz w:val="24"/>
                <w:szCs w:val="24"/>
              </w:rPr>
            </w:pPr>
          </w:p>
        </w:tc>
        <w:tc>
          <w:tcPr>
            <w:tcW w:w="1641" w:type="dxa"/>
          </w:tcPr>
          <w:p w:rsidR="004A2512" w:rsidRPr="00A11CFC" w:rsidRDefault="004A2512" w:rsidP="004A2512">
            <w:pPr>
              <w:tabs>
                <w:tab w:val="left" w:pos="709"/>
                <w:tab w:val="left" w:pos="1276"/>
              </w:tabs>
              <w:spacing w:after="0" w:line="240" w:lineRule="auto"/>
              <w:ind w:firstLine="59"/>
              <w:jc w:val="both"/>
              <w:rPr>
                <w:sz w:val="24"/>
                <w:szCs w:val="24"/>
              </w:rPr>
            </w:pPr>
          </w:p>
        </w:tc>
      </w:tr>
    </w:tbl>
    <w:p w:rsidR="006A4C3D" w:rsidRPr="00A11CFC" w:rsidRDefault="006A4C3D" w:rsidP="00AC1C9C">
      <w:pPr>
        <w:tabs>
          <w:tab w:val="left" w:pos="709"/>
          <w:tab w:val="left" w:pos="1276"/>
        </w:tabs>
        <w:spacing w:after="0" w:line="240" w:lineRule="auto"/>
        <w:ind w:firstLine="709"/>
        <w:jc w:val="both"/>
        <w:rPr>
          <w:rFonts w:ascii="Times New Roman" w:hAnsi="Times New Roman"/>
          <w:sz w:val="28"/>
          <w:szCs w:val="28"/>
        </w:rPr>
      </w:pPr>
    </w:p>
    <w:p w:rsidR="004F26F2" w:rsidRPr="00A11CFC" w:rsidRDefault="004F26F2" w:rsidP="00AC1C9C">
      <w:pPr>
        <w:tabs>
          <w:tab w:val="left" w:pos="709"/>
          <w:tab w:val="left" w:pos="1276"/>
        </w:tabs>
        <w:spacing w:after="0" w:line="240" w:lineRule="auto"/>
        <w:ind w:firstLine="709"/>
        <w:jc w:val="both"/>
        <w:rPr>
          <w:rFonts w:ascii="Times New Roman" w:hAnsi="Times New Roman"/>
          <w:sz w:val="28"/>
          <w:szCs w:val="28"/>
        </w:rPr>
      </w:pPr>
      <w:r w:rsidRPr="00A11CFC">
        <w:rPr>
          <w:rFonts w:ascii="Times New Roman" w:hAnsi="Times New Roman"/>
          <w:sz w:val="28"/>
          <w:szCs w:val="28"/>
        </w:rPr>
        <w:t>14. Пересмотр размера платы за услугу МФЦ осуществляется не чаще одного раза в год.</w:t>
      </w:r>
    </w:p>
    <w:p w:rsidR="00387CD9" w:rsidRPr="00A11CFC" w:rsidRDefault="00387CD9" w:rsidP="00AC1C9C">
      <w:pPr>
        <w:spacing w:after="0" w:line="240" w:lineRule="auto"/>
        <w:ind w:firstLine="709"/>
        <w:jc w:val="center"/>
        <w:rPr>
          <w:rFonts w:ascii="Times New Roman" w:hAnsi="Times New Roman"/>
          <w:sz w:val="28"/>
          <w:szCs w:val="28"/>
        </w:rPr>
      </w:pPr>
    </w:p>
    <w:p w:rsidR="00387CD9" w:rsidRPr="00A11CFC" w:rsidRDefault="00387CD9" w:rsidP="00AC1C9C">
      <w:pPr>
        <w:spacing w:after="0" w:line="240" w:lineRule="auto"/>
        <w:ind w:firstLine="709"/>
        <w:jc w:val="center"/>
        <w:rPr>
          <w:rFonts w:ascii="Times New Roman" w:hAnsi="Times New Roman"/>
          <w:sz w:val="28"/>
          <w:szCs w:val="28"/>
        </w:rPr>
      </w:pPr>
    </w:p>
    <w:p w:rsidR="00387CD9" w:rsidRPr="00A11CFC" w:rsidRDefault="00387CD9" w:rsidP="00AC1C9C">
      <w:pPr>
        <w:spacing w:after="0" w:line="240" w:lineRule="auto"/>
        <w:ind w:firstLine="709"/>
        <w:jc w:val="center"/>
        <w:rPr>
          <w:rFonts w:ascii="Times New Roman" w:hAnsi="Times New Roman"/>
          <w:sz w:val="28"/>
          <w:szCs w:val="28"/>
        </w:rPr>
      </w:pPr>
    </w:p>
    <w:p w:rsidR="004A2512" w:rsidRPr="00A11CFC" w:rsidRDefault="004A2512" w:rsidP="00AC1C9C">
      <w:pPr>
        <w:spacing w:after="0" w:line="240" w:lineRule="auto"/>
        <w:ind w:firstLine="709"/>
        <w:jc w:val="center"/>
        <w:rPr>
          <w:rFonts w:ascii="Times New Roman" w:hAnsi="Times New Roman"/>
          <w:sz w:val="28"/>
          <w:szCs w:val="28"/>
        </w:rPr>
      </w:pPr>
    </w:p>
    <w:p w:rsidR="004A2512" w:rsidRPr="00A11CFC" w:rsidRDefault="004A2512" w:rsidP="00AC1C9C">
      <w:pPr>
        <w:spacing w:after="0" w:line="240" w:lineRule="auto"/>
        <w:ind w:firstLine="709"/>
        <w:jc w:val="center"/>
        <w:rPr>
          <w:rFonts w:ascii="Times New Roman" w:hAnsi="Times New Roman"/>
          <w:sz w:val="28"/>
          <w:szCs w:val="28"/>
        </w:rPr>
      </w:pPr>
    </w:p>
    <w:p w:rsidR="004A2512" w:rsidRPr="00A11CFC" w:rsidRDefault="004A2512" w:rsidP="00AC1C9C">
      <w:pPr>
        <w:spacing w:after="0" w:line="240" w:lineRule="auto"/>
        <w:ind w:firstLine="709"/>
        <w:jc w:val="center"/>
        <w:rPr>
          <w:rFonts w:ascii="Times New Roman" w:hAnsi="Times New Roman"/>
          <w:sz w:val="28"/>
          <w:szCs w:val="28"/>
        </w:rPr>
      </w:pPr>
    </w:p>
    <w:p w:rsidR="004A2512" w:rsidRPr="00A11CFC" w:rsidRDefault="004A2512" w:rsidP="00AC1C9C">
      <w:pPr>
        <w:spacing w:after="0" w:line="240" w:lineRule="auto"/>
        <w:ind w:firstLine="709"/>
        <w:jc w:val="center"/>
        <w:rPr>
          <w:rFonts w:ascii="Times New Roman" w:hAnsi="Times New Roman"/>
          <w:sz w:val="28"/>
          <w:szCs w:val="28"/>
        </w:rPr>
      </w:pPr>
    </w:p>
    <w:p w:rsidR="004A2512" w:rsidRPr="00A11CFC" w:rsidRDefault="004A2512" w:rsidP="00AC1C9C">
      <w:pPr>
        <w:spacing w:after="0" w:line="240" w:lineRule="auto"/>
        <w:ind w:firstLine="709"/>
        <w:jc w:val="center"/>
        <w:rPr>
          <w:rFonts w:ascii="Times New Roman" w:hAnsi="Times New Roman"/>
          <w:sz w:val="28"/>
          <w:szCs w:val="28"/>
        </w:rPr>
      </w:pPr>
    </w:p>
    <w:p w:rsidR="004A2512" w:rsidRPr="00A11CFC" w:rsidRDefault="004A2512" w:rsidP="00AC1C9C">
      <w:pPr>
        <w:spacing w:after="0" w:line="240" w:lineRule="auto"/>
        <w:ind w:firstLine="709"/>
        <w:jc w:val="center"/>
        <w:rPr>
          <w:rFonts w:ascii="Times New Roman" w:hAnsi="Times New Roman"/>
          <w:sz w:val="28"/>
          <w:szCs w:val="28"/>
        </w:rPr>
      </w:pPr>
    </w:p>
    <w:p w:rsidR="004A2512" w:rsidRPr="00A11CFC" w:rsidRDefault="004A2512" w:rsidP="00AC1C9C">
      <w:pPr>
        <w:spacing w:after="0" w:line="240" w:lineRule="auto"/>
        <w:ind w:firstLine="709"/>
        <w:jc w:val="center"/>
        <w:rPr>
          <w:rFonts w:ascii="Times New Roman" w:hAnsi="Times New Roman"/>
          <w:sz w:val="28"/>
          <w:szCs w:val="28"/>
        </w:rPr>
      </w:pPr>
    </w:p>
    <w:p w:rsidR="004A2512" w:rsidRPr="00A11CFC" w:rsidRDefault="004A2512" w:rsidP="00AC1C9C">
      <w:pPr>
        <w:spacing w:after="0" w:line="240" w:lineRule="auto"/>
        <w:ind w:firstLine="709"/>
        <w:jc w:val="center"/>
        <w:rPr>
          <w:rFonts w:ascii="Times New Roman" w:hAnsi="Times New Roman"/>
          <w:sz w:val="28"/>
          <w:szCs w:val="28"/>
        </w:rPr>
      </w:pPr>
    </w:p>
    <w:p w:rsidR="004A2512" w:rsidRPr="00A11CFC" w:rsidRDefault="004A2512" w:rsidP="00AC1C9C">
      <w:pPr>
        <w:spacing w:after="0" w:line="240" w:lineRule="auto"/>
        <w:ind w:firstLine="709"/>
        <w:jc w:val="center"/>
        <w:rPr>
          <w:rFonts w:ascii="Times New Roman" w:hAnsi="Times New Roman"/>
          <w:sz w:val="28"/>
          <w:szCs w:val="28"/>
        </w:rPr>
      </w:pPr>
    </w:p>
    <w:p w:rsidR="004A2512" w:rsidRPr="00A11CFC" w:rsidRDefault="004A2512" w:rsidP="00AC1C9C">
      <w:pPr>
        <w:spacing w:after="0" w:line="240" w:lineRule="auto"/>
        <w:ind w:firstLine="709"/>
        <w:jc w:val="center"/>
        <w:rPr>
          <w:rFonts w:ascii="Times New Roman" w:hAnsi="Times New Roman"/>
          <w:sz w:val="28"/>
          <w:szCs w:val="28"/>
        </w:rPr>
      </w:pPr>
    </w:p>
    <w:p w:rsidR="004A2512" w:rsidRPr="00A11CFC" w:rsidRDefault="004A2512" w:rsidP="00AC1C9C">
      <w:pPr>
        <w:spacing w:after="0" w:line="240" w:lineRule="auto"/>
        <w:ind w:firstLine="709"/>
        <w:jc w:val="center"/>
        <w:rPr>
          <w:rFonts w:ascii="Times New Roman" w:hAnsi="Times New Roman"/>
          <w:sz w:val="28"/>
          <w:szCs w:val="28"/>
        </w:rPr>
      </w:pPr>
    </w:p>
    <w:p w:rsidR="004A2512" w:rsidRPr="00A11CFC" w:rsidRDefault="004A2512" w:rsidP="00AC1C9C">
      <w:pPr>
        <w:spacing w:after="0" w:line="240" w:lineRule="auto"/>
        <w:ind w:firstLine="709"/>
        <w:jc w:val="center"/>
        <w:rPr>
          <w:rFonts w:ascii="Times New Roman" w:hAnsi="Times New Roman"/>
          <w:sz w:val="28"/>
          <w:szCs w:val="28"/>
        </w:rPr>
      </w:pPr>
    </w:p>
    <w:p w:rsidR="004A2512" w:rsidRPr="00A11CFC" w:rsidRDefault="004A2512" w:rsidP="00AC1C9C">
      <w:pPr>
        <w:spacing w:after="0" w:line="240" w:lineRule="auto"/>
        <w:ind w:firstLine="709"/>
        <w:jc w:val="center"/>
        <w:rPr>
          <w:rFonts w:ascii="Times New Roman" w:hAnsi="Times New Roman"/>
          <w:sz w:val="28"/>
          <w:szCs w:val="28"/>
        </w:rPr>
      </w:pPr>
    </w:p>
    <w:p w:rsidR="004A2512" w:rsidRPr="00A11CFC" w:rsidRDefault="004A2512" w:rsidP="00AC1C9C">
      <w:pPr>
        <w:spacing w:after="0" w:line="240" w:lineRule="auto"/>
        <w:ind w:firstLine="709"/>
        <w:jc w:val="center"/>
        <w:rPr>
          <w:rFonts w:ascii="Times New Roman" w:hAnsi="Times New Roman"/>
          <w:sz w:val="28"/>
          <w:szCs w:val="28"/>
        </w:rPr>
      </w:pPr>
    </w:p>
    <w:p w:rsidR="004A2512" w:rsidRPr="00A11CFC" w:rsidRDefault="004A2512" w:rsidP="00AC1C9C">
      <w:pPr>
        <w:spacing w:after="0" w:line="240" w:lineRule="auto"/>
        <w:ind w:firstLine="709"/>
        <w:jc w:val="center"/>
        <w:rPr>
          <w:rFonts w:ascii="Times New Roman" w:hAnsi="Times New Roman"/>
          <w:sz w:val="28"/>
          <w:szCs w:val="28"/>
        </w:rPr>
      </w:pPr>
    </w:p>
    <w:p w:rsidR="004A2512" w:rsidRPr="00A11CFC" w:rsidRDefault="004A2512" w:rsidP="00AC1C9C">
      <w:pPr>
        <w:spacing w:after="0" w:line="240" w:lineRule="auto"/>
        <w:ind w:firstLine="709"/>
        <w:jc w:val="center"/>
        <w:rPr>
          <w:rFonts w:ascii="Times New Roman" w:hAnsi="Times New Roman"/>
          <w:sz w:val="28"/>
          <w:szCs w:val="28"/>
        </w:rPr>
      </w:pPr>
    </w:p>
    <w:p w:rsidR="004A2512" w:rsidRPr="00A11CFC" w:rsidRDefault="004A2512" w:rsidP="00AC1C9C">
      <w:pPr>
        <w:spacing w:after="0" w:line="240" w:lineRule="auto"/>
        <w:ind w:firstLine="709"/>
        <w:jc w:val="center"/>
        <w:rPr>
          <w:rFonts w:ascii="Times New Roman" w:hAnsi="Times New Roman"/>
          <w:sz w:val="28"/>
          <w:szCs w:val="28"/>
        </w:rPr>
      </w:pPr>
    </w:p>
    <w:p w:rsidR="00387CD9" w:rsidRPr="00A11CFC" w:rsidRDefault="00387CD9" w:rsidP="00AC1C9C">
      <w:pPr>
        <w:spacing w:after="0" w:line="240" w:lineRule="auto"/>
        <w:ind w:firstLine="709"/>
        <w:jc w:val="center"/>
        <w:rPr>
          <w:rFonts w:ascii="Times New Roman" w:hAnsi="Times New Roman"/>
          <w:sz w:val="28"/>
          <w:szCs w:val="28"/>
        </w:rPr>
      </w:pPr>
    </w:p>
    <w:p w:rsidR="00A9456A" w:rsidRPr="00A11CFC" w:rsidRDefault="00A9456A" w:rsidP="00AC1C9C">
      <w:pPr>
        <w:spacing w:after="0" w:line="240" w:lineRule="auto"/>
        <w:ind w:firstLine="709"/>
        <w:jc w:val="center"/>
        <w:rPr>
          <w:rFonts w:ascii="Times New Roman" w:hAnsi="Times New Roman"/>
          <w:sz w:val="28"/>
          <w:szCs w:val="28"/>
        </w:rPr>
      </w:pPr>
    </w:p>
    <w:p w:rsidR="00A9456A" w:rsidRPr="00A11CFC" w:rsidRDefault="00A9456A" w:rsidP="00AC1C9C">
      <w:pPr>
        <w:spacing w:after="0" w:line="240" w:lineRule="auto"/>
        <w:ind w:firstLine="709"/>
        <w:jc w:val="center"/>
        <w:rPr>
          <w:rFonts w:ascii="Times New Roman" w:hAnsi="Times New Roman"/>
          <w:sz w:val="28"/>
          <w:szCs w:val="28"/>
        </w:rPr>
      </w:pPr>
    </w:p>
    <w:p w:rsidR="00175A50" w:rsidRDefault="00175A50" w:rsidP="00BB16DC">
      <w:pPr>
        <w:autoSpaceDE w:val="0"/>
        <w:autoSpaceDN w:val="0"/>
        <w:adjustRightInd w:val="0"/>
        <w:spacing w:after="0" w:line="240" w:lineRule="auto"/>
        <w:ind w:left="4536" w:firstLine="709"/>
        <w:jc w:val="center"/>
        <w:outlineLvl w:val="0"/>
        <w:rPr>
          <w:rFonts w:ascii="Times New Roman" w:hAnsi="Times New Roman"/>
          <w:sz w:val="28"/>
          <w:szCs w:val="28"/>
        </w:rPr>
      </w:pPr>
    </w:p>
    <w:p w:rsidR="00175A50" w:rsidRDefault="00175A50" w:rsidP="00BB16DC">
      <w:pPr>
        <w:autoSpaceDE w:val="0"/>
        <w:autoSpaceDN w:val="0"/>
        <w:adjustRightInd w:val="0"/>
        <w:spacing w:after="0" w:line="240" w:lineRule="auto"/>
        <w:ind w:left="4536" w:firstLine="709"/>
        <w:jc w:val="center"/>
        <w:outlineLvl w:val="0"/>
        <w:rPr>
          <w:rFonts w:ascii="Times New Roman" w:hAnsi="Times New Roman"/>
          <w:sz w:val="28"/>
          <w:szCs w:val="28"/>
        </w:rPr>
      </w:pPr>
    </w:p>
    <w:p w:rsidR="00BB16DC" w:rsidRDefault="00BB16DC" w:rsidP="00BB16DC">
      <w:pPr>
        <w:autoSpaceDE w:val="0"/>
        <w:autoSpaceDN w:val="0"/>
        <w:adjustRightInd w:val="0"/>
        <w:spacing w:after="0" w:line="240" w:lineRule="auto"/>
        <w:ind w:left="4536" w:firstLine="709"/>
        <w:jc w:val="center"/>
        <w:outlineLvl w:val="0"/>
        <w:rPr>
          <w:rFonts w:ascii="Times New Roman" w:hAnsi="Times New Roman"/>
          <w:sz w:val="28"/>
          <w:szCs w:val="28"/>
        </w:rPr>
      </w:pPr>
    </w:p>
    <w:p w:rsidR="00BB16DC" w:rsidRPr="00A11CFC" w:rsidRDefault="0070314B" w:rsidP="0070314B">
      <w:pPr>
        <w:autoSpaceDE w:val="0"/>
        <w:autoSpaceDN w:val="0"/>
        <w:adjustRightInd w:val="0"/>
        <w:spacing w:after="0" w:line="240" w:lineRule="auto"/>
        <w:ind w:left="4536" w:firstLine="709"/>
        <w:jc w:val="center"/>
        <w:outlineLvl w:val="0"/>
        <w:rPr>
          <w:rFonts w:ascii="Times New Roman" w:hAnsi="Times New Roman"/>
          <w:sz w:val="28"/>
          <w:szCs w:val="28"/>
        </w:rPr>
      </w:pPr>
      <w:r>
        <w:rPr>
          <w:rFonts w:ascii="Times New Roman" w:hAnsi="Times New Roman"/>
          <w:sz w:val="28"/>
          <w:szCs w:val="28"/>
        </w:rPr>
        <w:lastRenderedPageBreak/>
        <w:t>УТВЕРЖДЕН</w:t>
      </w:r>
    </w:p>
    <w:p w:rsidR="00BB16DC" w:rsidRPr="00A11CFC" w:rsidRDefault="00BB16DC" w:rsidP="0070314B">
      <w:pPr>
        <w:autoSpaceDE w:val="0"/>
        <w:autoSpaceDN w:val="0"/>
        <w:adjustRightInd w:val="0"/>
        <w:spacing w:after="0" w:line="240" w:lineRule="auto"/>
        <w:ind w:left="4536" w:firstLine="709"/>
        <w:jc w:val="center"/>
        <w:rPr>
          <w:rFonts w:ascii="Times New Roman" w:hAnsi="Times New Roman"/>
          <w:sz w:val="28"/>
          <w:szCs w:val="28"/>
        </w:rPr>
      </w:pPr>
      <w:r w:rsidRPr="00A11CFC">
        <w:rPr>
          <w:rFonts w:ascii="Times New Roman" w:hAnsi="Times New Roman"/>
          <w:sz w:val="28"/>
          <w:szCs w:val="28"/>
        </w:rPr>
        <w:t>постановлением Правительства</w:t>
      </w:r>
    </w:p>
    <w:p w:rsidR="00BB16DC" w:rsidRPr="00A11CFC" w:rsidRDefault="00BB16DC" w:rsidP="0070314B">
      <w:pPr>
        <w:autoSpaceDE w:val="0"/>
        <w:autoSpaceDN w:val="0"/>
        <w:adjustRightInd w:val="0"/>
        <w:spacing w:after="0" w:line="240" w:lineRule="auto"/>
        <w:ind w:left="4536" w:firstLine="709"/>
        <w:jc w:val="center"/>
        <w:rPr>
          <w:rFonts w:ascii="Times New Roman" w:hAnsi="Times New Roman"/>
          <w:bCs/>
          <w:sz w:val="28"/>
          <w:szCs w:val="28"/>
        </w:rPr>
      </w:pPr>
      <w:r w:rsidRPr="00A11CFC">
        <w:rPr>
          <w:rFonts w:ascii="Times New Roman" w:hAnsi="Times New Roman"/>
          <w:bCs/>
          <w:sz w:val="28"/>
          <w:szCs w:val="28"/>
        </w:rPr>
        <w:t>Кабардино-Балкарской Республики</w:t>
      </w:r>
    </w:p>
    <w:p w:rsidR="00BB16DC" w:rsidRDefault="00BB16DC" w:rsidP="0070314B">
      <w:pPr>
        <w:spacing w:after="0" w:line="240" w:lineRule="auto"/>
        <w:jc w:val="center"/>
        <w:rPr>
          <w:rFonts w:ascii="Times New Roman" w:hAnsi="Times New Roman"/>
          <w:b/>
          <w:sz w:val="28"/>
          <w:szCs w:val="28"/>
        </w:rPr>
      </w:pPr>
    </w:p>
    <w:p w:rsidR="00BB16DC" w:rsidRDefault="00BB16DC" w:rsidP="00BB16DC">
      <w:pPr>
        <w:spacing w:after="0" w:line="240" w:lineRule="auto"/>
        <w:jc w:val="center"/>
        <w:rPr>
          <w:rFonts w:ascii="Times New Roman" w:hAnsi="Times New Roman"/>
          <w:b/>
          <w:sz w:val="28"/>
          <w:szCs w:val="28"/>
        </w:rPr>
      </w:pPr>
    </w:p>
    <w:p w:rsidR="00387CD9" w:rsidRPr="00A11CFC" w:rsidRDefault="00F427A1" w:rsidP="00BB16DC">
      <w:pPr>
        <w:spacing w:after="0" w:line="240" w:lineRule="auto"/>
        <w:jc w:val="center"/>
        <w:rPr>
          <w:rFonts w:ascii="Times New Roman" w:hAnsi="Times New Roman"/>
          <w:b/>
          <w:sz w:val="28"/>
          <w:szCs w:val="28"/>
        </w:rPr>
      </w:pPr>
      <w:r w:rsidRPr="00A11CFC">
        <w:rPr>
          <w:rFonts w:ascii="Times New Roman" w:hAnsi="Times New Roman"/>
          <w:b/>
          <w:sz w:val="28"/>
          <w:szCs w:val="28"/>
        </w:rPr>
        <w:t>ПЕРЕЧЕНЬ</w:t>
      </w:r>
    </w:p>
    <w:p w:rsidR="00F427A1" w:rsidRPr="00A11CFC" w:rsidRDefault="00F427A1" w:rsidP="00BB16DC">
      <w:pPr>
        <w:spacing w:after="0" w:line="240" w:lineRule="auto"/>
        <w:jc w:val="center"/>
        <w:rPr>
          <w:rFonts w:ascii="Times New Roman" w:hAnsi="Times New Roman"/>
          <w:b/>
          <w:sz w:val="28"/>
          <w:szCs w:val="28"/>
        </w:rPr>
      </w:pPr>
      <w:r w:rsidRPr="00A11CFC">
        <w:rPr>
          <w:rFonts w:ascii="Times New Roman" w:hAnsi="Times New Roman"/>
          <w:b/>
          <w:sz w:val="28"/>
          <w:szCs w:val="28"/>
        </w:rPr>
        <w:t>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F427A1" w:rsidRPr="00A11CFC" w:rsidRDefault="00F427A1" w:rsidP="00AC1C9C">
      <w:pPr>
        <w:spacing w:after="0" w:line="240" w:lineRule="auto"/>
        <w:ind w:firstLine="709"/>
        <w:jc w:val="center"/>
        <w:rPr>
          <w:rFonts w:ascii="Times New Roman" w:hAnsi="Times New Roman"/>
          <w:sz w:val="28"/>
          <w:szCs w:val="28"/>
        </w:rPr>
      </w:pPr>
    </w:p>
    <w:p w:rsidR="00F427A1" w:rsidRPr="00A11CFC" w:rsidRDefault="0070314B" w:rsidP="00AC1C9C">
      <w:pPr>
        <w:pStyle w:val="a8"/>
        <w:numPr>
          <w:ilvl w:val="0"/>
          <w:numId w:val="6"/>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007D4C33" w:rsidRPr="00A11CFC">
        <w:rPr>
          <w:rFonts w:ascii="Times New Roman" w:hAnsi="Times New Roman"/>
          <w:sz w:val="28"/>
          <w:szCs w:val="28"/>
        </w:rPr>
        <w:t>Ветераны Великой Отечественной войны.</w:t>
      </w:r>
    </w:p>
    <w:p w:rsidR="007D4C33" w:rsidRPr="00A11CFC" w:rsidRDefault="0070314B" w:rsidP="00AC1C9C">
      <w:pPr>
        <w:pStyle w:val="a8"/>
        <w:numPr>
          <w:ilvl w:val="0"/>
          <w:numId w:val="6"/>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007D4C33" w:rsidRPr="00A11CFC">
        <w:rPr>
          <w:rFonts w:ascii="Times New Roman" w:hAnsi="Times New Roman"/>
          <w:sz w:val="28"/>
          <w:szCs w:val="28"/>
        </w:rPr>
        <w:t>Инвалиды Великой Отечественной войны.</w:t>
      </w:r>
    </w:p>
    <w:p w:rsidR="007D4C33" w:rsidRPr="00A11CFC" w:rsidRDefault="0070314B" w:rsidP="00AC1C9C">
      <w:pPr>
        <w:pStyle w:val="a8"/>
        <w:numPr>
          <w:ilvl w:val="0"/>
          <w:numId w:val="6"/>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007D4C33" w:rsidRPr="00A11CFC">
        <w:rPr>
          <w:rFonts w:ascii="Times New Roman" w:hAnsi="Times New Roman"/>
          <w:sz w:val="28"/>
          <w:szCs w:val="28"/>
        </w:rPr>
        <w:t xml:space="preserve">Инвалиды </w:t>
      </w:r>
      <w:r w:rsidR="007D4C33" w:rsidRPr="00A11CFC">
        <w:rPr>
          <w:rFonts w:ascii="Times New Roman" w:hAnsi="Times New Roman"/>
          <w:sz w:val="28"/>
          <w:szCs w:val="28"/>
          <w:lang w:val="en-US"/>
        </w:rPr>
        <w:t>I</w:t>
      </w:r>
      <w:r w:rsidR="007D4C33" w:rsidRPr="00A11CFC">
        <w:rPr>
          <w:rFonts w:ascii="Times New Roman" w:hAnsi="Times New Roman"/>
          <w:sz w:val="28"/>
          <w:szCs w:val="28"/>
        </w:rPr>
        <w:t xml:space="preserve"> и </w:t>
      </w:r>
      <w:r w:rsidR="007D4C33" w:rsidRPr="00A11CFC">
        <w:rPr>
          <w:rFonts w:ascii="Times New Roman" w:hAnsi="Times New Roman"/>
          <w:sz w:val="28"/>
          <w:szCs w:val="28"/>
          <w:lang w:val="en-US"/>
        </w:rPr>
        <w:t>II</w:t>
      </w:r>
      <w:r w:rsidR="007D4C33" w:rsidRPr="00A11CFC">
        <w:rPr>
          <w:rFonts w:ascii="Times New Roman" w:hAnsi="Times New Roman"/>
          <w:sz w:val="28"/>
          <w:szCs w:val="28"/>
        </w:rPr>
        <w:t xml:space="preserve"> групп, семьи имеющие детей-инвалидов.</w:t>
      </w:r>
    </w:p>
    <w:p w:rsidR="007D4C33" w:rsidRPr="00A11CFC" w:rsidRDefault="0070314B" w:rsidP="00AC1C9C">
      <w:pPr>
        <w:pStyle w:val="a8"/>
        <w:numPr>
          <w:ilvl w:val="0"/>
          <w:numId w:val="6"/>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004A2512" w:rsidRPr="00A11CFC">
        <w:rPr>
          <w:rFonts w:ascii="Times New Roman" w:hAnsi="Times New Roman"/>
          <w:sz w:val="28"/>
          <w:szCs w:val="28"/>
        </w:rPr>
        <w:t>Герои</w:t>
      </w:r>
      <w:r w:rsidR="007D4C33" w:rsidRPr="00A11CFC">
        <w:rPr>
          <w:rFonts w:ascii="Times New Roman" w:hAnsi="Times New Roman"/>
          <w:sz w:val="28"/>
          <w:szCs w:val="28"/>
        </w:rPr>
        <w:t xml:space="preserve"> Советского Союза, Геро</w:t>
      </w:r>
      <w:r w:rsidR="004A2512" w:rsidRPr="00A11CFC">
        <w:rPr>
          <w:rFonts w:ascii="Times New Roman" w:hAnsi="Times New Roman"/>
          <w:sz w:val="28"/>
          <w:szCs w:val="28"/>
        </w:rPr>
        <w:t>и</w:t>
      </w:r>
      <w:r w:rsidR="007D4C33" w:rsidRPr="00A11CFC">
        <w:rPr>
          <w:rFonts w:ascii="Times New Roman" w:hAnsi="Times New Roman"/>
          <w:sz w:val="28"/>
          <w:szCs w:val="28"/>
        </w:rPr>
        <w:t xml:space="preserve"> Российской Федерации, полные кавалеры ордена Славы, кавалеры ордена Мужества. </w:t>
      </w:r>
    </w:p>
    <w:p w:rsidR="007D4C33" w:rsidRPr="00A11CFC" w:rsidRDefault="0070314B" w:rsidP="00AC1C9C">
      <w:pPr>
        <w:pStyle w:val="a8"/>
        <w:numPr>
          <w:ilvl w:val="0"/>
          <w:numId w:val="6"/>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007D4C33" w:rsidRPr="00A11CFC">
        <w:rPr>
          <w:rFonts w:ascii="Times New Roman" w:hAnsi="Times New Roman"/>
          <w:sz w:val="28"/>
          <w:szCs w:val="28"/>
        </w:rPr>
        <w:t>Геро</w:t>
      </w:r>
      <w:r w:rsidR="004A2512" w:rsidRPr="00A11CFC">
        <w:rPr>
          <w:rFonts w:ascii="Times New Roman" w:hAnsi="Times New Roman"/>
          <w:sz w:val="28"/>
          <w:szCs w:val="28"/>
        </w:rPr>
        <w:t>и Социалистического Труда, Герои</w:t>
      </w:r>
      <w:r w:rsidR="007D4C33" w:rsidRPr="00A11CFC">
        <w:rPr>
          <w:rFonts w:ascii="Times New Roman" w:hAnsi="Times New Roman"/>
          <w:sz w:val="28"/>
          <w:szCs w:val="28"/>
        </w:rPr>
        <w:t xml:space="preserve"> Труда Российской Федерации.</w:t>
      </w:r>
    </w:p>
    <w:p w:rsidR="007D4C33" w:rsidRPr="00A11CFC" w:rsidRDefault="0070314B" w:rsidP="00AC1C9C">
      <w:pPr>
        <w:pStyle w:val="a8"/>
        <w:numPr>
          <w:ilvl w:val="0"/>
          <w:numId w:val="6"/>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007D4C33" w:rsidRPr="00A11CFC">
        <w:rPr>
          <w:rFonts w:ascii="Times New Roman" w:hAnsi="Times New Roman"/>
          <w:sz w:val="28"/>
          <w:szCs w:val="28"/>
        </w:rPr>
        <w:t>Граждане, достигшие 80-летнего возраста.</w:t>
      </w:r>
    </w:p>
    <w:p w:rsidR="00F427A1" w:rsidRPr="00A11CFC" w:rsidRDefault="00F427A1" w:rsidP="00AC1C9C">
      <w:pPr>
        <w:spacing w:after="0" w:line="240" w:lineRule="auto"/>
        <w:ind w:firstLine="709"/>
        <w:jc w:val="center"/>
        <w:rPr>
          <w:rFonts w:ascii="Times New Roman" w:hAnsi="Times New Roman"/>
          <w:sz w:val="28"/>
          <w:szCs w:val="28"/>
        </w:rPr>
      </w:pPr>
    </w:p>
    <w:p w:rsidR="00F427A1" w:rsidRPr="00A11CFC" w:rsidRDefault="00F427A1" w:rsidP="00AC1C9C">
      <w:pPr>
        <w:spacing w:after="0" w:line="240" w:lineRule="auto"/>
        <w:ind w:firstLine="709"/>
        <w:jc w:val="center"/>
        <w:rPr>
          <w:rFonts w:ascii="Times New Roman" w:hAnsi="Times New Roman"/>
          <w:sz w:val="28"/>
          <w:szCs w:val="28"/>
        </w:rPr>
      </w:pPr>
    </w:p>
    <w:p w:rsidR="00F427A1" w:rsidRPr="00A11CFC" w:rsidRDefault="00F427A1" w:rsidP="00AC1C9C">
      <w:pPr>
        <w:spacing w:after="0" w:line="240" w:lineRule="auto"/>
        <w:ind w:firstLine="709"/>
        <w:jc w:val="center"/>
        <w:rPr>
          <w:rFonts w:ascii="Times New Roman" w:hAnsi="Times New Roman"/>
          <w:sz w:val="28"/>
          <w:szCs w:val="28"/>
        </w:rPr>
      </w:pPr>
    </w:p>
    <w:p w:rsidR="00F427A1" w:rsidRPr="00A11CFC" w:rsidRDefault="00F427A1" w:rsidP="00AC1C9C">
      <w:pPr>
        <w:spacing w:after="0" w:line="240" w:lineRule="auto"/>
        <w:ind w:firstLine="709"/>
        <w:jc w:val="center"/>
        <w:rPr>
          <w:rFonts w:ascii="Times New Roman" w:hAnsi="Times New Roman"/>
          <w:sz w:val="28"/>
          <w:szCs w:val="28"/>
        </w:rPr>
      </w:pPr>
    </w:p>
    <w:p w:rsidR="00F427A1" w:rsidRPr="00A11CFC" w:rsidRDefault="00F427A1" w:rsidP="00AC1C9C">
      <w:pPr>
        <w:spacing w:after="0" w:line="240" w:lineRule="auto"/>
        <w:ind w:firstLine="709"/>
        <w:jc w:val="center"/>
        <w:rPr>
          <w:rFonts w:ascii="Times New Roman" w:hAnsi="Times New Roman"/>
          <w:sz w:val="28"/>
          <w:szCs w:val="28"/>
        </w:rPr>
      </w:pPr>
    </w:p>
    <w:p w:rsidR="00F427A1" w:rsidRPr="00A11CFC" w:rsidRDefault="00F427A1" w:rsidP="00AC1C9C">
      <w:pPr>
        <w:spacing w:after="0" w:line="240" w:lineRule="auto"/>
        <w:ind w:firstLine="709"/>
        <w:jc w:val="center"/>
        <w:rPr>
          <w:rFonts w:ascii="Times New Roman" w:hAnsi="Times New Roman"/>
          <w:sz w:val="28"/>
          <w:szCs w:val="28"/>
        </w:rPr>
      </w:pPr>
    </w:p>
    <w:p w:rsidR="00F427A1" w:rsidRPr="00A11CFC" w:rsidRDefault="00F427A1" w:rsidP="00AC1C9C">
      <w:pPr>
        <w:spacing w:after="0" w:line="240" w:lineRule="auto"/>
        <w:ind w:firstLine="709"/>
        <w:jc w:val="center"/>
        <w:rPr>
          <w:rFonts w:ascii="Times New Roman" w:hAnsi="Times New Roman"/>
          <w:sz w:val="28"/>
          <w:szCs w:val="28"/>
        </w:rPr>
      </w:pPr>
    </w:p>
    <w:p w:rsidR="00F427A1" w:rsidRPr="00A11CFC" w:rsidRDefault="00F427A1" w:rsidP="00AC1C9C">
      <w:pPr>
        <w:spacing w:after="0" w:line="240" w:lineRule="auto"/>
        <w:ind w:firstLine="709"/>
        <w:jc w:val="center"/>
        <w:rPr>
          <w:rFonts w:ascii="Times New Roman" w:hAnsi="Times New Roman"/>
          <w:sz w:val="28"/>
          <w:szCs w:val="28"/>
        </w:rPr>
      </w:pPr>
    </w:p>
    <w:p w:rsidR="00F427A1" w:rsidRPr="00A11CFC" w:rsidRDefault="00F427A1" w:rsidP="00AC1C9C">
      <w:pPr>
        <w:spacing w:after="0" w:line="240" w:lineRule="auto"/>
        <w:ind w:firstLine="709"/>
        <w:jc w:val="center"/>
        <w:rPr>
          <w:rFonts w:ascii="Times New Roman" w:hAnsi="Times New Roman"/>
          <w:sz w:val="28"/>
          <w:szCs w:val="28"/>
        </w:rPr>
      </w:pPr>
    </w:p>
    <w:p w:rsidR="00F427A1" w:rsidRPr="00A11CFC" w:rsidRDefault="00F427A1" w:rsidP="00AC1C9C">
      <w:pPr>
        <w:spacing w:after="0" w:line="240" w:lineRule="auto"/>
        <w:ind w:firstLine="709"/>
        <w:jc w:val="center"/>
        <w:rPr>
          <w:rFonts w:ascii="Times New Roman" w:hAnsi="Times New Roman"/>
          <w:sz w:val="28"/>
          <w:szCs w:val="28"/>
        </w:rPr>
      </w:pPr>
    </w:p>
    <w:p w:rsidR="00F427A1" w:rsidRPr="00A11CFC" w:rsidRDefault="00F427A1" w:rsidP="00AC1C9C">
      <w:pPr>
        <w:spacing w:after="0" w:line="240" w:lineRule="auto"/>
        <w:ind w:firstLine="709"/>
        <w:jc w:val="center"/>
        <w:rPr>
          <w:rFonts w:ascii="Times New Roman" w:hAnsi="Times New Roman"/>
          <w:sz w:val="28"/>
          <w:szCs w:val="28"/>
        </w:rPr>
      </w:pPr>
    </w:p>
    <w:p w:rsidR="00F427A1" w:rsidRPr="00A11CFC" w:rsidRDefault="00F427A1" w:rsidP="00AC1C9C">
      <w:pPr>
        <w:spacing w:after="0" w:line="240" w:lineRule="auto"/>
        <w:ind w:firstLine="709"/>
        <w:jc w:val="center"/>
        <w:rPr>
          <w:rFonts w:ascii="Times New Roman" w:hAnsi="Times New Roman"/>
          <w:sz w:val="28"/>
          <w:szCs w:val="28"/>
        </w:rPr>
      </w:pPr>
    </w:p>
    <w:p w:rsidR="00F427A1" w:rsidRPr="00A11CFC" w:rsidRDefault="00F427A1" w:rsidP="00AC1C9C">
      <w:pPr>
        <w:spacing w:after="0" w:line="240" w:lineRule="auto"/>
        <w:ind w:firstLine="709"/>
        <w:jc w:val="center"/>
        <w:rPr>
          <w:rFonts w:ascii="Times New Roman" w:hAnsi="Times New Roman"/>
          <w:sz w:val="28"/>
          <w:szCs w:val="28"/>
        </w:rPr>
      </w:pPr>
    </w:p>
    <w:p w:rsidR="00F427A1" w:rsidRPr="00A11CFC" w:rsidRDefault="00F427A1" w:rsidP="00AC1C9C">
      <w:pPr>
        <w:spacing w:after="0" w:line="240" w:lineRule="auto"/>
        <w:ind w:firstLine="709"/>
        <w:jc w:val="center"/>
        <w:rPr>
          <w:rFonts w:ascii="Times New Roman" w:hAnsi="Times New Roman"/>
          <w:sz w:val="28"/>
          <w:szCs w:val="28"/>
        </w:rPr>
      </w:pPr>
    </w:p>
    <w:p w:rsidR="00F427A1" w:rsidRPr="00A11CFC" w:rsidRDefault="00F427A1" w:rsidP="00AC1C9C">
      <w:pPr>
        <w:spacing w:after="0" w:line="240" w:lineRule="auto"/>
        <w:ind w:firstLine="709"/>
        <w:jc w:val="center"/>
        <w:rPr>
          <w:rFonts w:ascii="Times New Roman" w:hAnsi="Times New Roman"/>
          <w:sz w:val="28"/>
          <w:szCs w:val="28"/>
        </w:rPr>
      </w:pPr>
    </w:p>
    <w:p w:rsidR="00F427A1" w:rsidRPr="00A11CFC" w:rsidRDefault="00F427A1" w:rsidP="00AC1C9C">
      <w:pPr>
        <w:spacing w:after="0" w:line="240" w:lineRule="auto"/>
        <w:ind w:firstLine="709"/>
        <w:jc w:val="center"/>
        <w:rPr>
          <w:rFonts w:ascii="Times New Roman" w:hAnsi="Times New Roman"/>
          <w:sz w:val="28"/>
          <w:szCs w:val="28"/>
        </w:rPr>
      </w:pPr>
    </w:p>
    <w:p w:rsidR="00F427A1" w:rsidRPr="00A11CFC" w:rsidRDefault="00F427A1" w:rsidP="00AC1C9C">
      <w:pPr>
        <w:spacing w:after="0" w:line="240" w:lineRule="auto"/>
        <w:ind w:firstLine="709"/>
        <w:jc w:val="center"/>
        <w:rPr>
          <w:rFonts w:ascii="Times New Roman" w:hAnsi="Times New Roman"/>
          <w:sz w:val="28"/>
          <w:szCs w:val="28"/>
        </w:rPr>
      </w:pPr>
    </w:p>
    <w:p w:rsidR="00F427A1" w:rsidRPr="00A11CFC" w:rsidRDefault="00F427A1" w:rsidP="00AC1C9C">
      <w:pPr>
        <w:spacing w:after="0" w:line="240" w:lineRule="auto"/>
        <w:ind w:firstLine="709"/>
        <w:jc w:val="center"/>
        <w:rPr>
          <w:rFonts w:ascii="Times New Roman" w:hAnsi="Times New Roman"/>
          <w:sz w:val="28"/>
          <w:szCs w:val="28"/>
        </w:rPr>
      </w:pPr>
    </w:p>
    <w:p w:rsidR="00F427A1" w:rsidRPr="00A11CFC" w:rsidRDefault="00F427A1" w:rsidP="00AC1C9C">
      <w:pPr>
        <w:spacing w:after="0" w:line="240" w:lineRule="auto"/>
        <w:ind w:firstLine="709"/>
        <w:jc w:val="center"/>
        <w:rPr>
          <w:rFonts w:ascii="Times New Roman" w:hAnsi="Times New Roman"/>
          <w:sz w:val="28"/>
          <w:szCs w:val="28"/>
        </w:rPr>
      </w:pPr>
    </w:p>
    <w:p w:rsidR="00F427A1" w:rsidRPr="00A11CFC" w:rsidRDefault="00F427A1" w:rsidP="00AC1C9C">
      <w:pPr>
        <w:spacing w:after="0" w:line="240" w:lineRule="auto"/>
        <w:ind w:firstLine="709"/>
        <w:jc w:val="center"/>
        <w:rPr>
          <w:rFonts w:ascii="Times New Roman" w:hAnsi="Times New Roman"/>
          <w:sz w:val="28"/>
          <w:szCs w:val="28"/>
        </w:rPr>
      </w:pPr>
    </w:p>
    <w:p w:rsidR="00F427A1" w:rsidRPr="00A11CFC" w:rsidRDefault="00F427A1" w:rsidP="00AC1C9C">
      <w:pPr>
        <w:spacing w:after="0" w:line="240" w:lineRule="auto"/>
        <w:ind w:firstLine="709"/>
        <w:jc w:val="center"/>
        <w:rPr>
          <w:rFonts w:ascii="Times New Roman" w:hAnsi="Times New Roman"/>
          <w:sz w:val="28"/>
          <w:szCs w:val="28"/>
        </w:rPr>
      </w:pPr>
    </w:p>
    <w:p w:rsidR="00F427A1" w:rsidRPr="00A11CFC" w:rsidRDefault="00F427A1" w:rsidP="00AC1C9C">
      <w:pPr>
        <w:spacing w:after="0" w:line="240" w:lineRule="auto"/>
        <w:ind w:firstLine="709"/>
        <w:jc w:val="center"/>
        <w:rPr>
          <w:rFonts w:ascii="Times New Roman" w:hAnsi="Times New Roman"/>
          <w:sz w:val="28"/>
          <w:szCs w:val="28"/>
        </w:rPr>
      </w:pPr>
    </w:p>
    <w:p w:rsidR="00F427A1" w:rsidRPr="00A11CFC" w:rsidRDefault="00F427A1" w:rsidP="00AC1C9C">
      <w:pPr>
        <w:spacing w:after="0" w:line="240" w:lineRule="auto"/>
        <w:ind w:firstLine="709"/>
        <w:jc w:val="center"/>
        <w:rPr>
          <w:rFonts w:ascii="Times New Roman" w:hAnsi="Times New Roman"/>
          <w:sz w:val="28"/>
          <w:szCs w:val="28"/>
        </w:rPr>
      </w:pPr>
    </w:p>
    <w:p w:rsidR="00F427A1" w:rsidRPr="00A11CFC" w:rsidRDefault="00F427A1" w:rsidP="00AC1C9C">
      <w:pPr>
        <w:spacing w:after="0" w:line="240" w:lineRule="auto"/>
        <w:ind w:firstLine="709"/>
        <w:jc w:val="center"/>
        <w:rPr>
          <w:rFonts w:ascii="Times New Roman" w:hAnsi="Times New Roman"/>
          <w:sz w:val="28"/>
          <w:szCs w:val="28"/>
        </w:rPr>
      </w:pPr>
    </w:p>
    <w:p w:rsidR="00BB16DC" w:rsidRDefault="00BB16DC" w:rsidP="00AC1C9C">
      <w:pPr>
        <w:spacing w:after="0" w:line="240" w:lineRule="auto"/>
        <w:ind w:firstLine="709"/>
        <w:jc w:val="center"/>
        <w:rPr>
          <w:rFonts w:ascii="Times New Roman" w:hAnsi="Times New Roman"/>
          <w:sz w:val="28"/>
          <w:szCs w:val="28"/>
        </w:rPr>
      </w:pPr>
    </w:p>
    <w:p w:rsidR="00175A50" w:rsidRDefault="00175A50" w:rsidP="00BB16DC">
      <w:pPr>
        <w:spacing w:after="0" w:line="240" w:lineRule="auto"/>
        <w:jc w:val="center"/>
        <w:rPr>
          <w:rFonts w:ascii="Times New Roman" w:hAnsi="Times New Roman"/>
          <w:sz w:val="28"/>
          <w:szCs w:val="28"/>
        </w:rPr>
      </w:pPr>
    </w:p>
    <w:p w:rsidR="00175A50" w:rsidRDefault="00175A50" w:rsidP="00BB16DC">
      <w:pPr>
        <w:spacing w:after="0" w:line="240" w:lineRule="auto"/>
        <w:jc w:val="center"/>
        <w:rPr>
          <w:rFonts w:ascii="Times New Roman" w:hAnsi="Times New Roman"/>
          <w:sz w:val="28"/>
          <w:szCs w:val="28"/>
        </w:rPr>
      </w:pPr>
    </w:p>
    <w:p w:rsidR="00D17EEF" w:rsidRPr="00A11CFC" w:rsidRDefault="00D17EEF" w:rsidP="00BB16DC">
      <w:pPr>
        <w:spacing w:after="0" w:line="240" w:lineRule="auto"/>
        <w:jc w:val="center"/>
        <w:rPr>
          <w:rFonts w:ascii="Times New Roman" w:hAnsi="Times New Roman"/>
          <w:sz w:val="28"/>
          <w:szCs w:val="28"/>
        </w:rPr>
      </w:pPr>
      <w:r w:rsidRPr="00A11CFC">
        <w:rPr>
          <w:rFonts w:ascii="Times New Roman" w:hAnsi="Times New Roman"/>
          <w:sz w:val="28"/>
          <w:szCs w:val="28"/>
        </w:rPr>
        <w:lastRenderedPageBreak/>
        <w:t>Пояснительная записка</w:t>
      </w:r>
    </w:p>
    <w:p w:rsidR="00D17EEF" w:rsidRPr="00A11CFC" w:rsidRDefault="00D17EEF" w:rsidP="00BB16DC">
      <w:pPr>
        <w:spacing w:after="0" w:line="240" w:lineRule="auto"/>
        <w:jc w:val="center"/>
        <w:rPr>
          <w:rFonts w:ascii="Times New Roman" w:hAnsi="Times New Roman"/>
          <w:sz w:val="28"/>
          <w:szCs w:val="28"/>
        </w:rPr>
      </w:pPr>
      <w:r w:rsidRPr="00A11CFC">
        <w:rPr>
          <w:rFonts w:ascii="Times New Roman" w:hAnsi="Times New Roman"/>
          <w:sz w:val="28"/>
          <w:szCs w:val="28"/>
        </w:rPr>
        <w:t>к проекту постановления Правительства Кабардино-Балкарской Республики «</w:t>
      </w:r>
      <w:r w:rsidR="00FD48F9" w:rsidRPr="00A11CFC">
        <w:rPr>
          <w:rFonts w:ascii="Times New Roman" w:hAnsi="Times New Roman"/>
          <w:sz w:val="28"/>
          <w:szCs w:val="28"/>
        </w:rPr>
        <w:t>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а также доставку результатов предоставления государственных и муниципальных услуг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D17EEF" w:rsidRPr="00A11CFC" w:rsidRDefault="00D17EEF" w:rsidP="00AC1C9C">
      <w:pPr>
        <w:spacing w:after="0" w:line="240" w:lineRule="auto"/>
        <w:ind w:firstLine="709"/>
        <w:jc w:val="right"/>
        <w:rPr>
          <w:rFonts w:ascii="Times New Roman" w:hAnsi="Times New Roman"/>
          <w:i/>
          <w:sz w:val="28"/>
          <w:szCs w:val="28"/>
        </w:rPr>
      </w:pPr>
    </w:p>
    <w:p w:rsidR="00D17EEF" w:rsidRPr="00A11CFC" w:rsidRDefault="00D17EEF" w:rsidP="00AC1C9C">
      <w:pPr>
        <w:spacing w:after="0" w:line="240" w:lineRule="auto"/>
        <w:ind w:firstLine="709"/>
        <w:jc w:val="both"/>
        <w:rPr>
          <w:rFonts w:ascii="Times New Roman" w:hAnsi="Times New Roman"/>
          <w:bCs/>
          <w:sz w:val="28"/>
          <w:szCs w:val="28"/>
        </w:rPr>
      </w:pPr>
      <w:proofErr w:type="gramStart"/>
      <w:r w:rsidRPr="00A11CFC">
        <w:rPr>
          <w:rFonts w:ascii="Times New Roman" w:hAnsi="Times New Roman"/>
          <w:bCs/>
          <w:sz w:val="28"/>
          <w:szCs w:val="28"/>
        </w:rPr>
        <w:t xml:space="preserve">Проект </w:t>
      </w:r>
      <w:r w:rsidRPr="00A11CFC">
        <w:rPr>
          <w:rFonts w:ascii="Times New Roman" w:hAnsi="Times New Roman"/>
          <w:sz w:val="28"/>
          <w:szCs w:val="28"/>
        </w:rPr>
        <w:t>постановления</w:t>
      </w:r>
      <w:r w:rsidRPr="00A11CFC">
        <w:rPr>
          <w:rFonts w:ascii="Times New Roman" w:hAnsi="Times New Roman"/>
          <w:bCs/>
          <w:sz w:val="28"/>
          <w:szCs w:val="28"/>
        </w:rPr>
        <w:t xml:space="preserve"> Правительства Кабардино-Балкарской Республики «</w:t>
      </w:r>
      <w:r w:rsidR="00FD48F9" w:rsidRPr="00A11CFC">
        <w:rPr>
          <w:rFonts w:ascii="Times New Roman" w:hAnsi="Times New Roman"/>
          <w:bCs/>
          <w:sz w:val="28"/>
          <w:szCs w:val="28"/>
        </w:rPr>
        <w:t>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а также доставку результатов предоставления государственных и муниципальных услуг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r w:rsidRPr="00A11CFC">
        <w:rPr>
          <w:rFonts w:ascii="Times New Roman" w:hAnsi="Times New Roman"/>
          <w:bCs/>
          <w:sz w:val="28"/>
          <w:szCs w:val="28"/>
        </w:rPr>
        <w:t>»</w:t>
      </w:r>
      <w:r w:rsidR="002A734F" w:rsidRPr="00A11CFC">
        <w:rPr>
          <w:rFonts w:ascii="Times New Roman" w:hAnsi="Times New Roman"/>
          <w:bCs/>
          <w:sz w:val="28"/>
          <w:szCs w:val="28"/>
        </w:rPr>
        <w:t xml:space="preserve">, разработан </w:t>
      </w:r>
      <w:r w:rsidR="00B04525" w:rsidRPr="00A11CFC">
        <w:rPr>
          <w:rFonts w:ascii="Times New Roman" w:hAnsi="Times New Roman"/>
          <w:sz w:val="28"/>
          <w:szCs w:val="28"/>
          <w:shd w:val="clear" w:color="auto" w:fill="FFFFFF"/>
        </w:rPr>
        <w:t>в соответствии с Федеральным законом от 27 июля 2010 года</w:t>
      </w:r>
      <w:proofErr w:type="gramEnd"/>
      <w:r w:rsidR="00B04525" w:rsidRPr="00A11CFC">
        <w:rPr>
          <w:rFonts w:ascii="Times New Roman" w:hAnsi="Times New Roman"/>
          <w:sz w:val="28"/>
          <w:szCs w:val="28"/>
          <w:shd w:val="clear" w:color="auto" w:fill="FFFFFF"/>
        </w:rPr>
        <w:t xml:space="preserve"> № </w:t>
      </w:r>
      <w:proofErr w:type="gramStart"/>
      <w:r w:rsidR="00B04525" w:rsidRPr="00A11CFC">
        <w:rPr>
          <w:rFonts w:ascii="Times New Roman" w:hAnsi="Times New Roman"/>
          <w:sz w:val="28"/>
          <w:szCs w:val="28"/>
          <w:shd w:val="clear" w:color="auto" w:fill="FFFFFF"/>
        </w:rPr>
        <w:t>210-ФЗ «Об организации предоставления государственных и муниципальных услуг», постановлением Правитель</w:t>
      </w:r>
      <w:r w:rsidR="006316B5">
        <w:rPr>
          <w:rFonts w:ascii="Times New Roman" w:hAnsi="Times New Roman"/>
          <w:sz w:val="28"/>
          <w:szCs w:val="28"/>
          <w:shd w:val="clear" w:color="auto" w:fill="FFFFFF"/>
        </w:rPr>
        <w:t xml:space="preserve">ства Российской Федерации от 22 </w:t>
      </w:r>
      <w:r w:rsidR="00B04525" w:rsidRPr="00A11CFC">
        <w:rPr>
          <w:rFonts w:ascii="Times New Roman" w:hAnsi="Times New Roman"/>
          <w:sz w:val="28"/>
          <w:szCs w:val="28"/>
          <w:shd w:val="clear" w:color="auto" w:fill="FFFFFF"/>
        </w:rPr>
        <w:t>декабря</w:t>
      </w:r>
      <w:r w:rsidR="006316B5">
        <w:rPr>
          <w:rFonts w:ascii="Times New Roman" w:hAnsi="Times New Roman"/>
          <w:sz w:val="28"/>
          <w:szCs w:val="28"/>
          <w:shd w:val="clear" w:color="auto" w:fill="FFFFFF"/>
        </w:rPr>
        <w:t xml:space="preserve"> </w:t>
      </w:r>
      <w:r w:rsidR="00B04525" w:rsidRPr="00A11CFC">
        <w:rPr>
          <w:rFonts w:ascii="Times New Roman" w:hAnsi="Times New Roman"/>
          <w:sz w:val="28"/>
          <w:szCs w:val="28"/>
          <w:shd w:val="clear" w:color="auto" w:fill="FFFFFF"/>
        </w:rPr>
        <w:t>2012 года № 1376 «Об утверждении Правил организации деятельности многофункциональных центров предоставления государственных и муниципальных услуг» и устанавливает правила исчисления платы за выезд работника ГБУ «</w:t>
      </w:r>
      <w:r w:rsidR="004118A5" w:rsidRPr="00A11CFC">
        <w:rPr>
          <w:rFonts w:ascii="Times New Roman" w:hAnsi="Times New Roman"/>
          <w:sz w:val="28"/>
          <w:szCs w:val="28"/>
          <w:shd w:val="clear" w:color="auto" w:fill="FFFFFF"/>
        </w:rPr>
        <w:t>МФЦ КБР</w:t>
      </w:r>
      <w:r w:rsidR="00B04525" w:rsidRPr="00A11CFC">
        <w:rPr>
          <w:rFonts w:ascii="Times New Roman" w:hAnsi="Times New Roman"/>
          <w:sz w:val="28"/>
          <w:szCs w:val="28"/>
          <w:shd w:val="clear" w:color="auto" w:fill="FFFFFF"/>
        </w:rPr>
        <w:t>» к заявителю</w:t>
      </w:r>
      <w:r w:rsidR="00B04525" w:rsidRPr="00A11CFC">
        <w:rPr>
          <w:rStyle w:val="apple-converted-space"/>
          <w:rFonts w:ascii="Times New Roman" w:hAnsi="Times New Roman"/>
          <w:sz w:val="28"/>
          <w:szCs w:val="28"/>
          <w:shd w:val="clear" w:color="auto" w:fill="FFFFFF"/>
        </w:rPr>
        <w:t> </w:t>
      </w:r>
      <w:r w:rsidR="00B04525" w:rsidRPr="00A11CFC">
        <w:rPr>
          <w:rFonts w:ascii="Times New Roman" w:hAnsi="Times New Roman"/>
          <w:sz w:val="28"/>
          <w:szCs w:val="28"/>
          <w:shd w:val="clear" w:color="auto" w:fill="FFFFFF"/>
        </w:rPr>
        <w:t>для приёма заявлений и документов, необходимых для предоставления государственных и муниципальных услуг, а также доставку результатов предоставления</w:t>
      </w:r>
      <w:proofErr w:type="gramEnd"/>
      <w:r w:rsidR="00B04525" w:rsidRPr="00A11CFC">
        <w:rPr>
          <w:rFonts w:ascii="Times New Roman" w:hAnsi="Times New Roman"/>
          <w:sz w:val="28"/>
          <w:szCs w:val="28"/>
          <w:shd w:val="clear" w:color="auto" w:fill="FFFFFF"/>
        </w:rPr>
        <w:t xml:space="preserve"> данных услуг.</w:t>
      </w:r>
    </w:p>
    <w:p w:rsidR="002A734F" w:rsidRPr="00A11CFC" w:rsidRDefault="002A734F" w:rsidP="00AC1C9C">
      <w:pPr>
        <w:spacing w:after="0" w:line="240" w:lineRule="auto"/>
        <w:ind w:firstLine="709"/>
        <w:jc w:val="both"/>
        <w:rPr>
          <w:rFonts w:ascii="Times New Roman" w:hAnsi="Times New Roman"/>
          <w:bCs/>
          <w:sz w:val="28"/>
          <w:szCs w:val="28"/>
        </w:rPr>
      </w:pPr>
      <w:r w:rsidRPr="00A11CFC">
        <w:rPr>
          <w:rFonts w:ascii="Times New Roman" w:hAnsi="Times New Roman"/>
          <w:bCs/>
          <w:sz w:val="28"/>
          <w:szCs w:val="28"/>
        </w:rPr>
        <w:t>Принятие указанного проекта постановления Правительства Кабардино-Балкарской Республики не потребует расходов из республиканского бюджета Кабардино-Балкарской Республики.</w:t>
      </w:r>
    </w:p>
    <w:p w:rsidR="00AC0DFE" w:rsidRDefault="002A734F" w:rsidP="00AC1C9C">
      <w:pPr>
        <w:spacing w:after="0" w:line="240" w:lineRule="auto"/>
        <w:ind w:firstLine="709"/>
        <w:jc w:val="both"/>
        <w:rPr>
          <w:rFonts w:ascii="Times New Roman" w:hAnsi="Times New Roman"/>
          <w:bCs/>
          <w:sz w:val="28"/>
          <w:szCs w:val="28"/>
        </w:rPr>
      </w:pPr>
      <w:r w:rsidRPr="00A11CFC">
        <w:rPr>
          <w:rFonts w:ascii="Times New Roman" w:hAnsi="Times New Roman"/>
          <w:bCs/>
          <w:sz w:val="28"/>
          <w:szCs w:val="28"/>
        </w:rPr>
        <w:t>Данный проект постановления Правительства Кабардино-Балкарской Республики размещен на сайте www.economykbr.ru в разделе «Документы», подраздела «Экспертиза проектов правовых актов, разработанных министерством».</w:t>
      </w:r>
    </w:p>
    <w:p w:rsidR="006316B5" w:rsidRDefault="006316B5" w:rsidP="00AC1C9C">
      <w:pPr>
        <w:spacing w:after="0" w:line="240" w:lineRule="auto"/>
        <w:ind w:firstLine="709"/>
        <w:jc w:val="both"/>
        <w:rPr>
          <w:rFonts w:ascii="Times New Roman" w:hAnsi="Times New Roman"/>
          <w:bCs/>
          <w:sz w:val="28"/>
          <w:szCs w:val="28"/>
        </w:rPr>
      </w:pPr>
    </w:p>
    <w:p w:rsidR="006316B5" w:rsidRDefault="006316B5" w:rsidP="00AC1C9C">
      <w:pPr>
        <w:spacing w:after="0" w:line="240" w:lineRule="auto"/>
        <w:ind w:firstLine="709"/>
        <w:jc w:val="both"/>
        <w:rPr>
          <w:rFonts w:ascii="Times New Roman" w:hAnsi="Times New Roman"/>
          <w:bCs/>
          <w:sz w:val="28"/>
          <w:szCs w:val="28"/>
        </w:rPr>
      </w:pPr>
    </w:p>
    <w:p w:rsidR="006316B5" w:rsidRDefault="006316B5" w:rsidP="00AC1C9C">
      <w:pPr>
        <w:spacing w:after="0" w:line="240" w:lineRule="auto"/>
        <w:ind w:firstLine="709"/>
        <w:jc w:val="both"/>
        <w:rPr>
          <w:rFonts w:ascii="Times New Roman" w:hAnsi="Times New Roman"/>
          <w:bCs/>
          <w:sz w:val="28"/>
          <w:szCs w:val="28"/>
        </w:rPr>
      </w:pPr>
    </w:p>
    <w:p w:rsidR="006316B5" w:rsidRDefault="006316B5" w:rsidP="00AC1C9C">
      <w:pPr>
        <w:spacing w:after="0" w:line="240" w:lineRule="auto"/>
        <w:ind w:firstLine="709"/>
        <w:jc w:val="both"/>
        <w:rPr>
          <w:rFonts w:ascii="Times New Roman" w:hAnsi="Times New Roman"/>
          <w:bCs/>
          <w:sz w:val="28"/>
          <w:szCs w:val="28"/>
        </w:rPr>
      </w:pPr>
    </w:p>
    <w:p w:rsidR="006316B5" w:rsidRDefault="006316B5" w:rsidP="00AC1C9C">
      <w:pPr>
        <w:spacing w:after="0" w:line="240" w:lineRule="auto"/>
        <w:ind w:firstLine="709"/>
        <w:jc w:val="both"/>
        <w:rPr>
          <w:rFonts w:ascii="Times New Roman" w:hAnsi="Times New Roman"/>
          <w:bCs/>
          <w:sz w:val="28"/>
          <w:szCs w:val="28"/>
        </w:rPr>
      </w:pPr>
    </w:p>
    <w:p w:rsidR="006316B5" w:rsidRDefault="006316B5" w:rsidP="00AC1C9C">
      <w:pPr>
        <w:spacing w:after="0" w:line="240" w:lineRule="auto"/>
        <w:ind w:firstLine="709"/>
        <w:jc w:val="both"/>
        <w:rPr>
          <w:rFonts w:ascii="Times New Roman" w:hAnsi="Times New Roman"/>
          <w:bCs/>
          <w:sz w:val="28"/>
          <w:szCs w:val="28"/>
        </w:rPr>
      </w:pPr>
    </w:p>
    <w:p w:rsidR="006316B5" w:rsidRDefault="006316B5" w:rsidP="00B03112">
      <w:pPr>
        <w:spacing w:after="0" w:line="240" w:lineRule="auto"/>
        <w:jc w:val="both"/>
        <w:rPr>
          <w:rFonts w:ascii="Times New Roman" w:hAnsi="Times New Roman"/>
          <w:bCs/>
          <w:sz w:val="28"/>
          <w:szCs w:val="28"/>
        </w:rPr>
      </w:pPr>
    </w:p>
    <w:p w:rsidR="00B03112" w:rsidRDefault="00B03112" w:rsidP="00B03112">
      <w:pPr>
        <w:spacing w:after="0" w:line="240" w:lineRule="auto"/>
        <w:jc w:val="both"/>
        <w:rPr>
          <w:rFonts w:ascii="Times New Roman" w:hAnsi="Times New Roman"/>
          <w:bCs/>
          <w:sz w:val="28"/>
          <w:szCs w:val="28"/>
        </w:rPr>
      </w:pPr>
    </w:p>
    <w:p w:rsidR="00B03112" w:rsidRDefault="00B03112" w:rsidP="00B03112">
      <w:pPr>
        <w:spacing w:after="0" w:line="240" w:lineRule="auto"/>
        <w:jc w:val="both"/>
        <w:rPr>
          <w:rFonts w:ascii="Times New Roman" w:hAnsi="Times New Roman"/>
          <w:bCs/>
          <w:sz w:val="28"/>
          <w:szCs w:val="28"/>
        </w:rPr>
      </w:pPr>
    </w:p>
    <w:p w:rsidR="00B03112" w:rsidRPr="00B03112" w:rsidRDefault="00B03112" w:rsidP="00B03112">
      <w:pPr>
        <w:spacing w:after="0" w:line="240" w:lineRule="auto"/>
        <w:jc w:val="both"/>
        <w:rPr>
          <w:rFonts w:ascii="Times New Roman" w:hAnsi="Times New Roman"/>
          <w:bCs/>
          <w:sz w:val="28"/>
          <w:szCs w:val="28"/>
        </w:rPr>
      </w:pPr>
      <w:r w:rsidRPr="00B03112">
        <w:rPr>
          <w:rFonts w:ascii="Times New Roman" w:hAnsi="Times New Roman"/>
          <w:bCs/>
          <w:sz w:val="28"/>
          <w:szCs w:val="28"/>
        </w:rPr>
        <w:t>Министр экономического развития</w:t>
      </w:r>
    </w:p>
    <w:p w:rsidR="00B03112" w:rsidRDefault="00B03112" w:rsidP="00B03112">
      <w:pPr>
        <w:spacing w:after="0" w:line="240" w:lineRule="auto"/>
        <w:jc w:val="both"/>
        <w:rPr>
          <w:rFonts w:ascii="Times New Roman" w:hAnsi="Times New Roman"/>
          <w:bCs/>
          <w:sz w:val="28"/>
          <w:szCs w:val="28"/>
        </w:rPr>
      </w:pPr>
      <w:r w:rsidRPr="00B03112">
        <w:rPr>
          <w:rFonts w:ascii="Times New Roman" w:hAnsi="Times New Roman"/>
          <w:bCs/>
          <w:sz w:val="28"/>
          <w:szCs w:val="28"/>
        </w:rPr>
        <w:t>Кабардино-Балкарской Республики</w:t>
      </w:r>
      <w:r w:rsidRPr="00B03112">
        <w:rPr>
          <w:rFonts w:ascii="Times New Roman" w:hAnsi="Times New Roman"/>
          <w:bCs/>
          <w:sz w:val="28"/>
          <w:szCs w:val="28"/>
        </w:rPr>
        <w:tab/>
      </w:r>
      <w:r w:rsidRPr="00B03112">
        <w:rPr>
          <w:rFonts w:ascii="Times New Roman" w:hAnsi="Times New Roman"/>
          <w:bCs/>
          <w:sz w:val="28"/>
          <w:szCs w:val="28"/>
        </w:rPr>
        <w:tab/>
      </w:r>
      <w:r w:rsidRPr="00B03112">
        <w:rPr>
          <w:rFonts w:ascii="Times New Roman" w:hAnsi="Times New Roman"/>
          <w:bCs/>
          <w:sz w:val="28"/>
          <w:szCs w:val="28"/>
        </w:rPr>
        <w:tab/>
      </w:r>
      <w:r w:rsidRPr="00B03112">
        <w:rPr>
          <w:rFonts w:ascii="Times New Roman" w:hAnsi="Times New Roman"/>
          <w:bCs/>
          <w:sz w:val="28"/>
          <w:szCs w:val="28"/>
        </w:rPr>
        <w:tab/>
      </w:r>
      <w:r w:rsidRPr="00B03112">
        <w:rPr>
          <w:rFonts w:ascii="Times New Roman" w:hAnsi="Times New Roman"/>
          <w:bCs/>
          <w:sz w:val="28"/>
          <w:szCs w:val="28"/>
        </w:rPr>
        <w:tab/>
        <w:t xml:space="preserve">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w:t>
      </w:r>
      <w:r>
        <w:rPr>
          <w:rFonts w:ascii="Times New Roman" w:hAnsi="Times New Roman"/>
          <w:bCs/>
          <w:sz w:val="28"/>
          <w:szCs w:val="28"/>
        </w:rPr>
        <w:tab/>
      </w:r>
      <w:r>
        <w:rPr>
          <w:rFonts w:ascii="Times New Roman" w:hAnsi="Times New Roman"/>
          <w:bCs/>
          <w:sz w:val="28"/>
          <w:szCs w:val="28"/>
        </w:rPr>
        <w:tab/>
        <w:t xml:space="preserve">                                                  </w:t>
      </w:r>
      <w:r w:rsidRPr="00B03112">
        <w:rPr>
          <w:rFonts w:ascii="Times New Roman" w:hAnsi="Times New Roman"/>
          <w:bCs/>
          <w:sz w:val="28"/>
          <w:szCs w:val="28"/>
        </w:rPr>
        <w:t xml:space="preserve"> </w:t>
      </w:r>
      <w:proofErr w:type="spellStart"/>
      <w:r w:rsidRPr="00B03112">
        <w:rPr>
          <w:rFonts w:ascii="Times New Roman" w:hAnsi="Times New Roman"/>
          <w:bCs/>
          <w:sz w:val="28"/>
          <w:szCs w:val="28"/>
        </w:rPr>
        <w:t>Б.Рахаев</w:t>
      </w:r>
      <w:proofErr w:type="spellEnd"/>
    </w:p>
    <w:p w:rsidR="006316B5" w:rsidRPr="006316B5" w:rsidRDefault="006316B5" w:rsidP="00B03112">
      <w:pPr>
        <w:spacing w:after="0" w:line="240" w:lineRule="auto"/>
        <w:jc w:val="center"/>
        <w:rPr>
          <w:rFonts w:ascii="Times New Roman" w:hAnsi="Times New Roman"/>
          <w:sz w:val="28"/>
          <w:szCs w:val="28"/>
        </w:rPr>
      </w:pPr>
      <w:r w:rsidRPr="006316B5">
        <w:rPr>
          <w:rFonts w:ascii="Times New Roman" w:hAnsi="Times New Roman"/>
          <w:sz w:val="28"/>
          <w:szCs w:val="28"/>
        </w:rPr>
        <w:lastRenderedPageBreak/>
        <w:t>Финансово-экономическое обоснование</w:t>
      </w:r>
    </w:p>
    <w:p w:rsidR="006316B5" w:rsidRPr="00A11CFC" w:rsidRDefault="006316B5" w:rsidP="006316B5">
      <w:pPr>
        <w:spacing w:after="0" w:line="240" w:lineRule="auto"/>
        <w:jc w:val="center"/>
        <w:rPr>
          <w:rFonts w:ascii="Times New Roman" w:hAnsi="Times New Roman"/>
          <w:sz w:val="28"/>
          <w:szCs w:val="28"/>
        </w:rPr>
      </w:pPr>
      <w:r w:rsidRPr="006316B5">
        <w:rPr>
          <w:rFonts w:ascii="Times New Roman" w:hAnsi="Times New Roman"/>
          <w:sz w:val="28"/>
          <w:szCs w:val="28"/>
        </w:rPr>
        <w:t>к</w:t>
      </w:r>
      <w:r w:rsidRPr="006316B5">
        <w:rPr>
          <w:rFonts w:ascii="Times New Roman" w:hAnsi="Times New Roman"/>
          <w:bCs/>
          <w:sz w:val="28"/>
          <w:szCs w:val="28"/>
        </w:rPr>
        <w:t xml:space="preserve"> проекту постановления Правительства Кабардино-Балкарской Республики </w:t>
      </w:r>
      <w:r w:rsidRPr="00A11CFC">
        <w:rPr>
          <w:rFonts w:ascii="Times New Roman" w:hAnsi="Times New Roman"/>
          <w:sz w:val="28"/>
          <w:szCs w:val="28"/>
        </w:rPr>
        <w:t xml:space="preserve">«Об утверждении Порядка исчисления платы </w:t>
      </w:r>
      <w:r w:rsidR="003643FA">
        <w:rPr>
          <w:rFonts w:ascii="Times New Roman" w:hAnsi="Times New Roman"/>
          <w:sz w:val="28"/>
          <w:szCs w:val="28"/>
        </w:rPr>
        <w:t xml:space="preserve">за выезд работника </w:t>
      </w:r>
      <w:r w:rsidRPr="00A11CFC">
        <w:rPr>
          <w:rFonts w:ascii="Times New Roman" w:hAnsi="Times New Roman"/>
          <w:sz w:val="28"/>
          <w:szCs w:val="28"/>
        </w:rPr>
        <w:t>многофункционального центра предоставления государственных и муниципальных услуг к заявителю, а также доставку результатов предоставления государственных и муниципальных услуг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6316B5" w:rsidRDefault="006316B5" w:rsidP="006316B5">
      <w:pPr>
        <w:spacing w:after="0" w:line="240" w:lineRule="auto"/>
        <w:jc w:val="center"/>
        <w:rPr>
          <w:rFonts w:ascii="Times New Roman" w:hAnsi="Times New Roman"/>
          <w:sz w:val="27"/>
          <w:szCs w:val="27"/>
        </w:rPr>
      </w:pPr>
    </w:p>
    <w:p w:rsidR="006316B5" w:rsidRDefault="006316B5" w:rsidP="006316B5">
      <w:pPr>
        <w:spacing w:after="0" w:line="240" w:lineRule="auto"/>
        <w:ind w:firstLine="720"/>
        <w:jc w:val="both"/>
        <w:rPr>
          <w:rFonts w:ascii="Times New Roman" w:hAnsi="Times New Roman"/>
          <w:bCs/>
          <w:color w:val="FFFFFF" w:themeColor="background1"/>
          <w:sz w:val="28"/>
          <w:szCs w:val="28"/>
        </w:rPr>
      </w:pPr>
      <w:r>
        <w:rPr>
          <w:rFonts w:ascii="Times New Roman" w:hAnsi="Times New Roman"/>
          <w:sz w:val="28"/>
          <w:szCs w:val="28"/>
        </w:rPr>
        <w:t xml:space="preserve">Принятие указанного проекта постановления Правительства Кабардино-Балкарской Республики не потребует расходов из республиканского бюджета.  </w:t>
      </w:r>
    </w:p>
    <w:p w:rsidR="006316B5" w:rsidRDefault="006316B5" w:rsidP="006316B5">
      <w:pPr>
        <w:spacing w:after="0" w:line="240" w:lineRule="auto"/>
        <w:jc w:val="both"/>
        <w:rPr>
          <w:rFonts w:ascii="Times New Roman" w:hAnsi="Times New Roman"/>
          <w:bCs/>
          <w:sz w:val="28"/>
          <w:szCs w:val="28"/>
        </w:rPr>
      </w:pPr>
    </w:p>
    <w:p w:rsidR="00B03112" w:rsidRDefault="00B03112" w:rsidP="006316B5">
      <w:pPr>
        <w:spacing w:after="0" w:line="240" w:lineRule="auto"/>
        <w:jc w:val="both"/>
        <w:rPr>
          <w:rFonts w:ascii="Times New Roman" w:hAnsi="Times New Roman"/>
          <w:bCs/>
          <w:sz w:val="28"/>
          <w:szCs w:val="28"/>
        </w:rPr>
      </w:pPr>
    </w:p>
    <w:p w:rsidR="00B03112" w:rsidRDefault="00B03112" w:rsidP="006316B5">
      <w:pPr>
        <w:spacing w:after="0" w:line="240" w:lineRule="auto"/>
        <w:jc w:val="both"/>
        <w:rPr>
          <w:rFonts w:ascii="Times New Roman" w:hAnsi="Times New Roman"/>
          <w:bCs/>
          <w:sz w:val="28"/>
          <w:szCs w:val="28"/>
        </w:rPr>
      </w:pPr>
    </w:p>
    <w:p w:rsidR="00B03112" w:rsidRDefault="00B03112" w:rsidP="006316B5">
      <w:pPr>
        <w:spacing w:after="0" w:line="240" w:lineRule="auto"/>
        <w:jc w:val="both"/>
        <w:rPr>
          <w:rFonts w:ascii="Times New Roman" w:hAnsi="Times New Roman"/>
          <w:bCs/>
          <w:sz w:val="28"/>
          <w:szCs w:val="28"/>
        </w:rPr>
      </w:pPr>
    </w:p>
    <w:p w:rsidR="00B03112" w:rsidRDefault="00B03112" w:rsidP="006316B5">
      <w:pPr>
        <w:spacing w:after="0" w:line="240" w:lineRule="auto"/>
        <w:jc w:val="both"/>
        <w:rPr>
          <w:rFonts w:ascii="Times New Roman" w:hAnsi="Times New Roman"/>
          <w:bCs/>
          <w:sz w:val="28"/>
          <w:szCs w:val="28"/>
        </w:rPr>
      </w:pPr>
    </w:p>
    <w:p w:rsidR="00B03112" w:rsidRDefault="00B03112" w:rsidP="006316B5">
      <w:pPr>
        <w:spacing w:after="0" w:line="240" w:lineRule="auto"/>
        <w:jc w:val="both"/>
        <w:rPr>
          <w:rFonts w:ascii="Times New Roman" w:hAnsi="Times New Roman"/>
          <w:bCs/>
          <w:sz w:val="28"/>
          <w:szCs w:val="28"/>
        </w:rPr>
      </w:pPr>
    </w:p>
    <w:p w:rsidR="00B03112" w:rsidRDefault="00B03112" w:rsidP="006316B5">
      <w:pPr>
        <w:spacing w:after="0" w:line="240" w:lineRule="auto"/>
        <w:jc w:val="both"/>
        <w:rPr>
          <w:rFonts w:ascii="Times New Roman" w:hAnsi="Times New Roman"/>
          <w:bCs/>
          <w:sz w:val="28"/>
          <w:szCs w:val="28"/>
        </w:rPr>
      </w:pPr>
    </w:p>
    <w:p w:rsidR="00B03112" w:rsidRDefault="00B03112" w:rsidP="006316B5">
      <w:pPr>
        <w:spacing w:after="0" w:line="240" w:lineRule="auto"/>
        <w:jc w:val="both"/>
        <w:rPr>
          <w:rFonts w:ascii="Times New Roman" w:hAnsi="Times New Roman"/>
          <w:bCs/>
          <w:sz w:val="28"/>
          <w:szCs w:val="28"/>
        </w:rPr>
      </w:pPr>
    </w:p>
    <w:p w:rsidR="00B03112" w:rsidRDefault="00B03112" w:rsidP="006316B5">
      <w:pPr>
        <w:spacing w:after="0" w:line="240" w:lineRule="auto"/>
        <w:jc w:val="both"/>
        <w:rPr>
          <w:rFonts w:ascii="Times New Roman" w:hAnsi="Times New Roman"/>
          <w:bCs/>
          <w:sz w:val="28"/>
          <w:szCs w:val="28"/>
        </w:rPr>
      </w:pPr>
    </w:p>
    <w:p w:rsidR="00B03112" w:rsidRDefault="00B03112" w:rsidP="006316B5">
      <w:pPr>
        <w:spacing w:after="0" w:line="240" w:lineRule="auto"/>
        <w:jc w:val="both"/>
        <w:rPr>
          <w:rFonts w:ascii="Times New Roman" w:hAnsi="Times New Roman"/>
          <w:bCs/>
          <w:sz w:val="28"/>
          <w:szCs w:val="28"/>
        </w:rPr>
      </w:pPr>
    </w:p>
    <w:p w:rsidR="00B03112" w:rsidRDefault="00B03112" w:rsidP="006316B5">
      <w:pPr>
        <w:spacing w:after="0" w:line="240" w:lineRule="auto"/>
        <w:jc w:val="both"/>
        <w:rPr>
          <w:rFonts w:ascii="Times New Roman" w:hAnsi="Times New Roman"/>
          <w:bCs/>
          <w:sz w:val="28"/>
          <w:szCs w:val="28"/>
        </w:rPr>
      </w:pPr>
    </w:p>
    <w:p w:rsidR="00B03112" w:rsidRDefault="00B03112" w:rsidP="006316B5">
      <w:pPr>
        <w:spacing w:after="0" w:line="240" w:lineRule="auto"/>
        <w:jc w:val="both"/>
        <w:rPr>
          <w:rFonts w:ascii="Times New Roman" w:hAnsi="Times New Roman"/>
          <w:bCs/>
          <w:sz w:val="28"/>
          <w:szCs w:val="28"/>
        </w:rPr>
      </w:pPr>
    </w:p>
    <w:p w:rsidR="00B03112" w:rsidRDefault="00B03112" w:rsidP="006316B5">
      <w:pPr>
        <w:spacing w:after="0" w:line="240" w:lineRule="auto"/>
        <w:jc w:val="both"/>
        <w:rPr>
          <w:rFonts w:ascii="Times New Roman" w:hAnsi="Times New Roman"/>
          <w:bCs/>
          <w:sz w:val="28"/>
          <w:szCs w:val="28"/>
        </w:rPr>
      </w:pPr>
    </w:p>
    <w:p w:rsidR="00B03112" w:rsidRDefault="00B03112" w:rsidP="006316B5">
      <w:pPr>
        <w:spacing w:after="0" w:line="240" w:lineRule="auto"/>
        <w:jc w:val="both"/>
        <w:rPr>
          <w:rFonts w:ascii="Times New Roman" w:hAnsi="Times New Roman"/>
          <w:bCs/>
          <w:sz w:val="28"/>
          <w:szCs w:val="28"/>
        </w:rPr>
      </w:pPr>
    </w:p>
    <w:p w:rsidR="00B03112" w:rsidRDefault="00B03112" w:rsidP="006316B5">
      <w:pPr>
        <w:spacing w:after="0" w:line="240" w:lineRule="auto"/>
        <w:jc w:val="both"/>
        <w:rPr>
          <w:rFonts w:ascii="Times New Roman" w:hAnsi="Times New Roman"/>
          <w:bCs/>
          <w:sz w:val="28"/>
          <w:szCs w:val="28"/>
        </w:rPr>
      </w:pPr>
    </w:p>
    <w:p w:rsidR="00B03112" w:rsidRDefault="00B03112" w:rsidP="006316B5">
      <w:pPr>
        <w:spacing w:after="0" w:line="240" w:lineRule="auto"/>
        <w:jc w:val="both"/>
        <w:rPr>
          <w:rFonts w:ascii="Times New Roman" w:hAnsi="Times New Roman"/>
          <w:bCs/>
          <w:sz w:val="28"/>
          <w:szCs w:val="28"/>
        </w:rPr>
      </w:pPr>
    </w:p>
    <w:p w:rsidR="00B03112" w:rsidRDefault="00B03112" w:rsidP="006316B5">
      <w:pPr>
        <w:spacing w:after="0" w:line="240" w:lineRule="auto"/>
        <w:jc w:val="both"/>
        <w:rPr>
          <w:rFonts w:ascii="Times New Roman" w:hAnsi="Times New Roman"/>
          <w:bCs/>
          <w:sz w:val="28"/>
          <w:szCs w:val="28"/>
        </w:rPr>
      </w:pPr>
      <w:bookmarkStart w:id="0" w:name="_GoBack"/>
      <w:bookmarkEnd w:id="0"/>
    </w:p>
    <w:p w:rsidR="00B03112" w:rsidRDefault="00B03112" w:rsidP="006316B5">
      <w:pPr>
        <w:spacing w:after="0" w:line="240" w:lineRule="auto"/>
        <w:jc w:val="both"/>
        <w:rPr>
          <w:rFonts w:ascii="Times New Roman" w:hAnsi="Times New Roman"/>
          <w:bCs/>
          <w:sz w:val="28"/>
          <w:szCs w:val="28"/>
        </w:rPr>
      </w:pPr>
    </w:p>
    <w:p w:rsidR="00B03112" w:rsidRPr="00B03112" w:rsidRDefault="00B03112" w:rsidP="00B03112">
      <w:pPr>
        <w:spacing w:after="0" w:line="240" w:lineRule="auto"/>
        <w:jc w:val="both"/>
        <w:rPr>
          <w:rFonts w:ascii="Times New Roman" w:hAnsi="Times New Roman"/>
          <w:bCs/>
          <w:sz w:val="28"/>
          <w:szCs w:val="28"/>
        </w:rPr>
      </w:pPr>
      <w:r w:rsidRPr="00B03112">
        <w:rPr>
          <w:rFonts w:ascii="Times New Roman" w:hAnsi="Times New Roman"/>
          <w:bCs/>
          <w:sz w:val="28"/>
          <w:szCs w:val="28"/>
        </w:rPr>
        <w:t>Министр экономического развития</w:t>
      </w:r>
    </w:p>
    <w:p w:rsidR="00B03112" w:rsidRPr="00A11CFC" w:rsidRDefault="00B03112" w:rsidP="00B03112">
      <w:pPr>
        <w:spacing w:after="0" w:line="240" w:lineRule="auto"/>
        <w:jc w:val="both"/>
        <w:rPr>
          <w:rFonts w:ascii="Times New Roman" w:hAnsi="Times New Roman"/>
          <w:bCs/>
          <w:sz w:val="28"/>
          <w:szCs w:val="28"/>
        </w:rPr>
      </w:pPr>
      <w:r w:rsidRPr="00B03112">
        <w:rPr>
          <w:rFonts w:ascii="Times New Roman" w:hAnsi="Times New Roman"/>
          <w:bCs/>
          <w:sz w:val="28"/>
          <w:szCs w:val="28"/>
        </w:rPr>
        <w:t>Кабардино-Балкарской Республики</w:t>
      </w:r>
      <w:r w:rsidRPr="00B03112">
        <w:rPr>
          <w:rFonts w:ascii="Times New Roman" w:hAnsi="Times New Roman"/>
          <w:bCs/>
          <w:sz w:val="28"/>
          <w:szCs w:val="28"/>
        </w:rPr>
        <w:tab/>
      </w:r>
      <w:r w:rsidRPr="00B03112">
        <w:rPr>
          <w:rFonts w:ascii="Times New Roman" w:hAnsi="Times New Roman"/>
          <w:bCs/>
          <w:sz w:val="28"/>
          <w:szCs w:val="28"/>
        </w:rPr>
        <w:tab/>
      </w:r>
      <w:r w:rsidRPr="00B03112">
        <w:rPr>
          <w:rFonts w:ascii="Times New Roman" w:hAnsi="Times New Roman"/>
          <w:bCs/>
          <w:sz w:val="28"/>
          <w:szCs w:val="28"/>
        </w:rPr>
        <w:tab/>
      </w:r>
      <w:r w:rsidRPr="00B03112">
        <w:rPr>
          <w:rFonts w:ascii="Times New Roman" w:hAnsi="Times New Roman"/>
          <w:bCs/>
          <w:sz w:val="28"/>
          <w:szCs w:val="28"/>
        </w:rPr>
        <w:tab/>
      </w:r>
      <w:r w:rsidRPr="00B03112">
        <w:rPr>
          <w:rFonts w:ascii="Times New Roman" w:hAnsi="Times New Roman"/>
          <w:bCs/>
          <w:sz w:val="28"/>
          <w:szCs w:val="28"/>
        </w:rPr>
        <w:tab/>
        <w:t xml:space="preserve">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w:t>
      </w:r>
      <w:r w:rsidRPr="00B03112">
        <w:rPr>
          <w:rFonts w:ascii="Times New Roman" w:hAnsi="Times New Roman"/>
          <w:bCs/>
          <w:sz w:val="28"/>
          <w:szCs w:val="28"/>
        </w:rPr>
        <w:t xml:space="preserve">      </w:t>
      </w:r>
      <w:proofErr w:type="spellStart"/>
      <w:r w:rsidRPr="00B03112">
        <w:rPr>
          <w:rFonts w:ascii="Times New Roman" w:hAnsi="Times New Roman"/>
          <w:bCs/>
          <w:sz w:val="28"/>
          <w:szCs w:val="28"/>
        </w:rPr>
        <w:t>Б.Рахаев</w:t>
      </w:r>
      <w:proofErr w:type="spellEnd"/>
    </w:p>
    <w:sectPr w:rsidR="00B03112" w:rsidRPr="00A11CFC" w:rsidSect="00AC1C9C">
      <w:headerReference w:type="default" r:id="rId9"/>
      <w:headerReference w:type="first" r:id="rId10"/>
      <w:pgSz w:w="11906" w:h="16838"/>
      <w:pgMar w:top="1134" w:right="849" w:bottom="1276"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163" w:rsidRDefault="008F6163" w:rsidP="005879CE">
      <w:pPr>
        <w:spacing w:after="0" w:line="240" w:lineRule="auto"/>
      </w:pPr>
      <w:r>
        <w:separator/>
      </w:r>
    </w:p>
  </w:endnote>
  <w:endnote w:type="continuationSeparator" w:id="0">
    <w:p w:rsidR="008F6163" w:rsidRDefault="008F6163" w:rsidP="00587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163" w:rsidRDefault="008F6163" w:rsidP="005879CE">
      <w:pPr>
        <w:spacing w:after="0" w:line="240" w:lineRule="auto"/>
      </w:pPr>
      <w:r>
        <w:separator/>
      </w:r>
    </w:p>
  </w:footnote>
  <w:footnote w:type="continuationSeparator" w:id="0">
    <w:p w:rsidR="008F6163" w:rsidRDefault="008F6163" w:rsidP="00587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40F" w:rsidRPr="00B26305" w:rsidRDefault="00A2540F" w:rsidP="008D16F5">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40F" w:rsidRDefault="00A2540F">
    <w:pPr>
      <w:pStyle w:val="a3"/>
      <w:jc w:val="center"/>
    </w:pPr>
  </w:p>
  <w:p w:rsidR="00A2540F" w:rsidRDefault="00A2540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C03"/>
    <w:multiLevelType w:val="hybridMultilevel"/>
    <w:tmpl w:val="687E4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F1C5B"/>
    <w:multiLevelType w:val="hybridMultilevel"/>
    <w:tmpl w:val="1C30B834"/>
    <w:lvl w:ilvl="0" w:tplc="CBB0951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E4A2935"/>
    <w:multiLevelType w:val="hybridMultilevel"/>
    <w:tmpl w:val="17BA8B1E"/>
    <w:lvl w:ilvl="0" w:tplc="30D6F9CE">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25F7990"/>
    <w:multiLevelType w:val="hybridMultilevel"/>
    <w:tmpl w:val="D0F86D72"/>
    <w:lvl w:ilvl="0" w:tplc="259EAAEC">
      <w:start w:val="1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E1539D7"/>
    <w:multiLevelType w:val="hybridMultilevel"/>
    <w:tmpl w:val="4D284F38"/>
    <w:lvl w:ilvl="0" w:tplc="2662ECAE">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5">
    <w:nsid w:val="6A6E5EA1"/>
    <w:multiLevelType w:val="hybridMultilevel"/>
    <w:tmpl w:val="E08C080C"/>
    <w:lvl w:ilvl="0" w:tplc="B17C526E">
      <w:start w:val="1"/>
      <w:numFmt w:val="decimal"/>
      <w:lvlText w:val="%1)"/>
      <w:lvlJc w:val="left"/>
      <w:pPr>
        <w:ind w:left="780" w:hanging="360"/>
      </w:pPr>
      <w:rPr>
        <w:rFonts w:eastAsia="Calibri"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744674B0"/>
    <w:multiLevelType w:val="hybridMultilevel"/>
    <w:tmpl w:val="C448B3BE"/>
    <w:lvl w:ilvl="0" w:tplc="EF7648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5"/>
  </w:num>
  <w:num w:numId="4">
    <w:abstractNumId w:val="2"/>
  </w:num>
  <w:num w:numId="5">
    <w:abstractNumId w:val="6"/>
  </w:num>
  <w:num w:numId="6">
    <w:abstractNumId w:val="0"/>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6AE"/>
    <w:rsid w:val="00000189"/>
    <w:rsid w:val="0000467B"/>
    <w:rsid w:val="000116C2"/>
    <w:rsid w:val="0001649B"/>
    <w:rsid w:val="0002249F"/>
    <w:rsid w:val="00024EC4"/>
    <w:rsid w:val="00032671"/>
    <w:rsid w:val="000379D2"/>
    <w:rsid w:val="00041220"/>
    <w:rsid w:val="00043A23"/>
    <w:rsid w:val="00045D8A"/>
    <w:rsid w:val="000476BD"/>
    <w:rsid w:val="000476D7"/>
    <w:rsid w:val="00047D3B"/>
    <w:rsid w:val="0005317D"/>
    <w:rsid w:val="00056E23"/>
    <w:rsid w:val="0005797C"/>
    <w:rsid w:val="000609E9"/>
    <w:rsid w:val="00065A10"/>
    <w:rsid w:val="00070C54"/>
    <w:rsid w:val="00072918"/>
    <w:rsid w:val="00072F1A"/>
    <w:rsid w:val="000742E8"/>
    <w:rsid w:val="0008070B"/>
    <w:rsid w:val="0008193B"/>
    <w:rsid w:val="00085C4C"/>
    <w:rsid w:val="00097D4C"/>
    <w:rsid w:val="000B1CFA"/>
    <w:rsid w:val="000B3CF8"/>
    <w:rsid w:val="000B4150"/>
    <w:rsid w:val="000B717C"/>
    <w:rsid w:val="000C1592"/>
    <w:rsid w:val="000C18FC"/>
    <w:rsid w:val="000C7CF3"/>
    <w:rsid w:val="000D2561"/>
    <w:rsid w:val="000D6BC9"/>
    <w:rsid w:val="000E606B"/>
    <w:rsid w:val="000E7498"/>
    <w:rsid w:val="000F123E"/>
    <w:rsid w:val="000F20EE"/>
    <w:rsid w:val="000F265A"/>
    <w:rsid w:val="000F2A00"/>
    <w:rsid w:val="000F5F86"/>
    <w:rsid w:val="0010137E"/>
    <w:rsid w:val="00103396"/>
    <w:rsid w:val="001035D9"/>
    <w:rsid w:val="00106E3D"/>
    <w:rsid w:val="00117E5B"/>
    <w:rsid w:val="001206F4"/>
    <w:rsid w:val="00126691"/>
    <w:rsid w:val="00140A81"/>
    <w:rsid w:val="00145C3F"/>
    <w:rsid w:val="00161A81"/>
    <w:rsid w:val="001664C7"/>
    <w:rsid w:val="0017283C"/>
    <w:rsid w:val="00173B93"/>
    <w:rsid w:val="00175A50"/>
    <w:rsid w:val="00177782"/>
    <w:rsid w:val="001830E4"/>
    <w:rsid w:val="00187E91"/>
    <w:rsid w:val="001914E4"/>
    <w:rsid w:val="00196DC3"/>
    <w:rsid w:val="001A274D"/>
    <w:rsid w:val="001B0CBB"/>
    <w:rsid w:val="001B2293"/>
    <w:rsid w:val="001B467B"/>
    <w:rsid w:val="001B4C63"/>
    <w:rsid w:val="001C2D19"/>
    <w:rsid w:val="001C55CE"/>
    <w:rsid w:val="001C6873"/>
    <w:rsid w:val="001D35E0"/>
    <w:rsid w:val="001D652D"/>
    <w:rsid w:val="001E4AAA"/>
    <w:rsid w:val="001E75BF"/>
    <w:rsid w:val="001F0A66"/>
    <w:rsid w:val="001F20C7"/>
    <w:rsid w:val="001F5CAE"/>
    <w:rsid w:val="001F6D1B"/>
    <w:rsid w:val="00200708"/>
    <w:rsid w:val="0020101E"/>
    <w:rsid w:val="00213598"/>
    <w:rsid w:val="002214DA"/>
    <w:rsid w:val="00223B05"/>
    <w:rsid w:val="002270B0"/>
    <w:rsid w:val="002272AC"/>
    <w:rsid w:val="002313AE"/>
    <w:rsid w:val="00235A6E"/>
    <w:rsid w:val="00247ADB"/>
    <w:rsid w:val="00252FA6"/>
    <w:rsid w:val="0025329F"/>
    <w:rsid w:val="00260CF7"/>
    <w:rsid w:val="00265013"/>
    <w:rsid w:val="00273F01"/>
    <w:rsid w:val="00273F04"/>
    <w:rsid w:val="00282660"/>
    <w:rsid w:val="00284FE1"/>
    <w:rsid w:val="00286F4E"/>
    <w:rsid w:val="002948C9"/>
    <w:rsid w:val="002A0124"/>
    <w:rsid w:val="002A0DE1"/>
    <w:rsid w:val="002A734F"/>
    <w:rsid w:val="002B1C2D"/>
    <w:rsid w:val="002B3C94"/>
    <w:rsid w:val="002C130C"/>
    <w:rsid w:val="002C5BE6"/>
    <w:rsid w:val="002D3055"/>
    <w:rsid w:val="002D3FFE"/>
    <w:rsid w:val="002F4B65"/>
    <w:rsid w:val="002F5718"/>
    <w:rsid w:val="002F5E15"/>
    <w:rsid w:val="002F757B"/>
    <w:rsid w:val="00304FE3"/>
    <w:rsid w:val="003104EB"/>
    <w:rsid w:val="003156FB"/>
    <w:rsid w:val="00333974"/>
    <w:rsid w:val="0033471D"/>
    <w:rsid w:val="00335458"/>
    <w:rsid w:val="0033565F"/>
    <w:rsid w:val="00336614"/>
    <w:rsid w:val="00337395"/>
    <w:rsid w:val="00341191"/>
    <w:rsid w:val="00341790"/>
    <w:rsid w:val="00342CB9"/>
    <w:rsid w:val="003468D1"/>
    <w:rsid w:val="00353E65"/>
    <w:rsid w:val="00355164"/>
    <w:rsid w:val="00356498"/>
    <w:rsid w:val="003610F2"/>
    <w:rsid w:val="0036219C"/>
    <w:rsid w:val="00362229"/>
    <w:rsid w:val="0036238E"/>
    <w:rsid w:val="003643FA"/>
    <w:rsid w:val="00364ED0"/>
    <w:rsid w:val="0037685F"/>
    <w:rsid w:val="003779D2"/>
    <w:rsid w:val="0038446F"/>
    <w:rsid w:val="00385557"/>
    <w:rsid w:val="00387CD9"/>
    <w:rsid w:val="0039033D"/>
    <w:rsid w:val="003934E7"/>
    <w:rsid w:val="0039453C"/>
    <w:rsid w:val="00395A55"/>
    <w:rsid w:val="003A11EE"/>
    <w:rsid w:val="003A22A8"/>
    <w:rsid w:val="003A36A3"/>
    <w:rsid w:val="003A3870"/>
    <w:rsid w:val="003A3F00"/>
    <w:rsid w:val="003A739F"/>
    <w:rsid w:val="003B69E8"/>
    <w:rsid w:val="003C13CD"/>
    <w:rsid w:val="003C145F"/>
    <w:rsid w:val="003C1DB9"/>
    <w:rsid w:val="003C28EA"/>
    <w:rsid w:val="003C546F"/>
    <w:rsid w:val="003C68D9"/>
    <w:rsid w:val="003D4494"/>
    <w:rsid w:val="003E4983"/>
    <w:rsid w:val="003F3831"/>
    <w:rsid w:val="003F4680"/>
    <w:rsid w:val="003F53E7"/>
    <w:rsid w:val="003F6F4B"/>
    <w:rsid w:val="003F7118"/>
    <w:rsid w:val="00401FF4"/>
    <w:rsid w:val="00410918"/>
    <w:rsid w:val="004118A5"/>
    <w:rsid w:val="00411DEC"/>
    <w:rsid w:val="00411FEC"/>
    <w:rsid w:val="004160CE"/>
    <w:rsid w:val="00417BD1"/>
    <w:rsid w:val="0042169D"/>
    <w:rsid w:val="0042314E"/>
    <w:rsid w:val="00425306"/>
    <w:rsid w:val="00426879"/>
    <w:rsid w:val="004336EC"/>
    <w:rsid w:val="00434C8C"/>
    <w:rsid w:val="0043771C"/>
    <w:rsid w:val="004402E7"/>
    <w:rsid w:val="00443DF5"/>
    <w:rsid w:val="00446364"/>
    <w:rsid w:val="00447646"/>
    <w:rsid w:val="004558F1"/>
    <w:rsid w:val="00455969"/>
    <w:rsid w:val="00460353"/>
    <w:rsid w:val="00465457"/>
    <w:rsid w:val="00467352"/>
    <w:rsid w:val="00473A2B"/>
    <w:rsid w:val="0047636D"/>
    <w:rsid w:val="00482BD7"/>
    <w:rsid w:val="004845ED"/>
    <w:rsid w:val="00484DDD"/>
    <w:rsid w:val="004871A3"/>
    <w:rsid w:val="004A2063"/>
    <w:rsid w:val="004A2512"/>
    <w:rsid w:val="004A3D73"/>
    <w:rsid w:val="004A52CD"/>
    <w:rsid w:val="004B38D5"/>
    <w:rsid w:val="004B495C"/>
    <w:rsid w:val="004C2CD0"/>
    <w:rsid w:val="004C3F72"/>
    <w:rsid w:val="004C4CE4"/>
    <w:rsid w:val="004D079A"/>
    <w:rsid w:val="004D1269"/>
    <w:rsid w:val="004D262D"/>
    <w:rsid w:val="004D3C91"/>
    <w:rsid w:val="004D62C2"/>
    <w:rsid w:val="004E1386"/>
    <w:rsid w:val="004E1675"/>
    <w:rsid w:val="004E1899"/>
    <w:rsid w:val="004E2071"/>
    <w:rsid w:val="004E3E83"/>
    <w:rsid w:val="004E7945"/>
    <w:rsid w:val="004F26F2"/>
    <w:rsid w:val="004F615A"/>
    <w:rsid w:val="004F6F9C"/>
    <w:rsid w:val="00504498"/>
    <w:rsid w:val="00504A70"/>
    <w:rsid w:val="00506BD6"/>
    <w:rsid w:val="00511102"/>
    <w:rsid w:val="00512A9B"/>
    <w:rsid w:val="00514F44"/>
    <w:rsid w:val="00516B7C"/>
    <w:rsid w:val="00517603"/>
    <w:rsid w:val="00520694"/>
    <w:rsid w:val="00522DDA"/>
    <w:rsid w:val="00525A92"/>
    <w:rsid w:val="00526A0C"/>
    <w:rsid w:val="005300ED"/>
    <w:rsid w:val="00530189"/>
    <w:rsid w:val="005379EE"/>
    <w:rsid w:val="0054192D"/>
    <w:rsid w:val="00542970"/>
    <w:rsid w:val="0054427A"/>
    <w:rsid w:val="0054660B"/>
    <w:rsid w:val="005500EF"/>
    <w:rsid w:val="0055195C"/>
    <w:rsid w:val="005571A8"/>
    <w:rsid w:val="00571986"/>
    <w:rsid w:val="005775D8"/>
    <w:rsid w:val="0058126F"/>
    <w:rsid w:val="00582E73"/>
    <w:rsid w:val="00584275"/>
    <w:rsid w:val="00584898"/>
    <w:rsid w:val="005869B3"/>
    <w:rsid w:val="005879CE"/>
    <w:rsid w:val="0059490A"/>
    <w:rsid w:val="0059516E"/>
    <w:rsid w:val="005A049F"/>
    <w:rsid w:val="005A2508"/>
    <w:rsid w:val="005A3EAD"/>
    <w:rsid w:val="005A45BB"/>
    <w:rsid w:val="005A7680"/>
    <w:rsid w:val="005B5B3D"/>
    <w:rsid w:val="005C1CCC"/>
    <w:rsid w:val="005C5725"/>
    <w:rsid w:val="005D241A"/>
    <w:rsid w:val="005D3E4D"/>
    <w:rsid w:val="005D54CA"/>
    <w:rsid w:val="005E6E8D"/>
    <w:rsid w:val="005F0079"/>
    <w:rsid w:val="005F3E0D"/>
    <w:rsid w:val="005F48BE"/>
    <w:rsid w:val="005F58CD"/>
    <w:rsid w:val="00601F40"/>
    <w:rsid w:val="00602B3F"/>
    <w:rsid w:val="00602C2F"/>
    <w:rsid w:val="00604E18"/>
    <w:rsid w:val="00611CEC"/>
    <w:rsid w:val="00613A2A"/>
    <w:rsid w:val="00613C00"/>
    <w:rsid w:val="006150B6"/>
    <w:rsid w:val="006316B5"/>
    <w:rsid w:val="00637379"/>
    <w:rsid w:val="0064306D"/>
    <w:rsid w:val="00645EBF"/>
    <w:rsid w:val="00651C9B"/>
    <w:rsid w:val="006557C2"/>
    <w:rsid w:val="006560AB"/>
    <w:rsid w:val="00672DD3"/>
    <w:rsid w:val="0067527D"/>
    <w:rsid w:val="006803C4"/>
    <w:rsid w:val="00691A97"/>
    <w:rsid w:val="006A06CD"/>
    <w:rsid w:val="006A4C3D"/>
    <w:rsid w:val="006A5FE4"/>
    <w:rsid w:val="006A6175"/>
    <w:rsid w:val="006B361E"/>
    <w:rsid w:val="006B446E"/>
    <w:rsid w:val="006B612F"/>
    <w:rsid w:val="006C02B1"/>
    <w:rsid w:val="006C1DD8"/>
    <w:rsid w:val="006D3DED"/>
    <w:rsid w:val="006E2206"/>
    <w:rsid w:val="006E2428"/>
    <w:rsid w:val="006F093A"/>
    <w:rsid w:val="00701EDF"/>
    <w:rsid w:val="0070314B"/>
    <w:rsid w:val="0070798C"/>
    <w:rsid w:val="00716CC6"/>
    <w:rsid w:val="0072158B"/>
    <w:rsid w:val="00723665"/>
    <w:rsid w:val="0072717F"/>
    <w:rsid w:val="00730AF0"/>
    <w:rsid w:val="00730FBF"/>
    <w:rsid w:val="00733FA9"/>
    <w:rsid w:val="00736F07"/>
    <w:rsid w:val="007377B2"/>
    <w:rsid w:val="00744D08"/>
    <w:rsid w:val="00745F74"/>
    <w:rsid w:val="00751D85"/>
    <w:rsid w:val="007704B9"/>
    <w:rsid w:val="00771751"/>
    <w:rsid w:val="007730BE"/>
    <w:rsid w:val="00774755"/>
    <w:rsid w:val="0078395B"/>
    <w:rsid w:val="00787B00"/>
    <w:rsid w:val="007904F7"/>
    <w:rsid w:val="00793563"/>
    <w:rsid w:val="007A1BA0"/>
    <w:rsid w:val="007A5AFF"/>
    <w:rsid w:val="007C3DE9"/>
    <w:rsid w:val="007C6551"/>
    <w:rsid w:val="007D0035"/>
    <w:rsid w:val="007D4049"/>
    <w:rsid w:val="007D4C33"/>
    <w:rsid w:val="007D5A87"/>
    <w:rsid w:val="007E0DFF"/>
    <w:rsid w:val="007E5383"/>
    <w:rsid w:val="007E6955"/>
    <w:rsid w:val="007F0D4E"/>
    <w:rsid w:val="007F62CF"/>
    <w:rsid w:val="00803C99"/>
    <w:rsid w:val="00804AA1"/>
    <w:rsid w:val="00832250"/>
    <w:rsid w:val="008333BF"/>
    <w:rsid w:val="0083644F"/>
    <w:rsid w:val="00836513"/>
    <w:rsid w:val="00844BE8"/>
    <w:rsid w:val="0085058F"/>
    <w:rsid w:val="008512E7"/>
    <w:rsid w:val="00851D87"/>
    <w:rsid w:val="00854543"/>
    <w:rsid w:val="008643EE"/>
    <w:rsid w:val="00871946"/>
    <w:rsid w:val="00877673"/>
    <w:rsid w:val="00880FE8"/>
    <w:rsid w:val="00881240"/>
    <w:rsid w:val="00881804"/>
    <w:rsid w:val="0088243E"/>
    <w:rsid w:val="00883F46"/>
    <w:rsid w:val="00884DC4"/>
    <w:rsid w:val="008876EA"/>
    <w:rsid w:val="00890EF2"/>
    <w:rsid w:val="00894C5D"/>
    <w:rsid w:val="008A01D2"/>
    <w:rsid w:val="008A0C63"/>
    <w:rsid w:val="008A15AF"/>
    <w:rsid w:val="008A2AEE"/>
    <w:rsid w:val="008A5727"/>
    <w:rsid w:val="008A5D1A"/>
    <w:rsid w:val="008A65FE"/>
    <w:rsid w:val="008B1B39"/>
    <w:rsid w:val="008B5299"/>
    <w:rsid w:val="008B7946"/>
    <w:rsid w:val="008C38E2"/>
    <w:rsid w:val="008D16F5"/>
    <w:rsid w:val="008D3753"/>
    <w:rsid w:val="008D5772"/>
    <w:rsid w:val="008F2ECA"/>
    <w:rsid w:val="008F4E64"/>
    <w:rsid w:val="008F6163"/>
    <w:rsid w:val="008F7FCB"/>
    <w:rsid w:val="00900B6E"/>
    <w:rsid w:val="00915B4B"/>
    <w:rsid w:val="009177C8"/>
    <w:rsid w:val="009228EE"/>
    <w:rsid w:val="00925E11"/>
    <w:rsid w:val="009263B0"/>
    <w:rsid w:val="00926AE9"/>
    <w:rsid w:val="009344E1"/>
    <w:rsid w:val="0094078D"/>
    <w:rsid w:val="009443EB"/>
    <w:rsid w:val="00946C14"/>
    <w:rsid w:val="00947D22"/>
    <w:rsid w:val="00955198"/>
    <w:rsid w:val="00960211"/>
    <w:rsid w:val="009649B0"/>
    <w:rsid w:val="009656A8"/>
    <w:rsid w:val="00965DA5"/>
    <w:rsid w:val="0096753E"/>
    <w:rsid w:val="0097119E"/>
    <w:rsid w:val="00973CB6"/>
    <w:rsid w:val="00976412"/>
    <w:rsid w:val="00976AE9"/>
    <w:rsid w:val="00977CAF"/>
    <w:rsid w:val="0099038F"/>
    <w:rsid w:val="00991203"/>
    <w:rsid w:val="00992A35"/>
    <w:rsid w:val="009953B9"/>
    <w:rsid w:val="009A3B89"/>
    <w:rsid w:val="009A5351"/>
    <w:rsid w:val="009B4396"/>
    <w:rsid w:val="009C094C"/>
    <w:rsid w:val="009C0D89"/>
    <w:rsid w:val="009C2136"/>
    <w:rsid w:val="009C4054"/>
    <w:rsid w:val="009C78E2"/>
    <w:rsid w:val="009D15EF"/>
    <w:rsid w:val="009D412F"/>
    <w:rsid w:val="009E2850"/>
    <w:rsid w:val="009E3A3F"/>
    <w:rsid w:val="009E6968"/>
    <w:rsid w:val="009E7795"/>
    <w:rsid w:val="009F355A"/>
    <w:rsid w:val="009F3902"/>
    <w:rsid w:val="009F6232"/>
    <w:rsid w:val="009F75FA"/>
    <w:rsid w:val="00A02F06"/>
    <w:rsid w:val="00A11CFC"/>
    <w:rsid w:val="00A140BF"/>
    <w:rsid w:val="00A2540F"/>
    <w:rsid w:val="00A25F40"/>
    <w:rsid w:val="00A260DE"/>
    <w:rsid w:val="00A301E1"/>
    <w:rsid w:val="00A3048C"/>
    <w:rsid w:val="00A3752D"/>
    <w:rsid w:val="00A40C08"/>
    <w:rsid w:val="00A455E4"/>
    <w:rsid w:val="00A63566"/>
    <w:rsid w:val="00A648A4"/>
    <w:rsid w:val="00A66A94"/>
    <w:rsid w:val="00A67ABC"/>
    <w:rsid w:val="00A761C5"/>
    <w:rsid w:val="00A80FAC"/>
    <w:rsid w:val="00A815B7"/>
    <w:rsid w:val="00A829A4"/>
    <w:rsid w:val="00A8395B"/>
    <w:rsid w:val="00A870A2"/>
    <w:rsid w:val="00A9032A"/>
    <w:rsid w:val="00A92C04"/>
    <w:rsid w:val="00A9456A"/>
    <w:rsid w:val="00A94613"/>
    <w:rsid w:val="00A97B5A"/>
    <w:rsid w:val="00AA028C"/>
    <w:rsid w:val="00AA0755"/>
    <w:rsid w:val="00AA0BF5"/>
    <w:rsid w:val="00AA34BC"/>
    <w:rsid w:val="00AA3A0F"/>
    <w:rsid w:val="00AA6336"/>
    <w:rsid w:val="00AB6DC3"/>
    <w:rsid w:val="00AC0DFE"/>
    <w:rsid w:val="00AC0EB3"/>
    <w:rsid w:val="00AC182C"/>
    <w:rsid w:val="00AC1C9C"/>
    <w:rsid w:val="00AD6F46"/>
    <w:rsid w:val="00AE1A5A"/>
    <w:rsid w:val="00B01065"/>
    <w:rsid w:val="00B01729"/>
    <w:rsid w:val="00B02A33"/>
    <w:rsid w:val="00B03112"/>
    <w:rsid w:val="00B04525"/>
    <w:rsid w:val="00B05A04"/>
    <w:rsid w:val="00B10265"/>
    <w:rsid w:val="00B114A1"/>
    <w:rsid w:val="00B160F2"/>
    <w:rsid w:val="00B16E0F"/>
    <w:rsid w:val="00B16FCB"/>
    <w:rsid w:val="00B26242"/>
    <w:rsid w:val="00B332A8"/>
    <w:rsid w:val="00B33F06"/>
    <w:rsid w:val="00B34CCF"/>
    <w:rsid w:val="00B46CEA"/>
    <w:rsid w:val="00B54384"/>
    <w:rsid w:val="00B57781"/>
    <w:rsid w:val="00B57C45"/>
    <w:rsid w:val="00B65A79"/>
    <w:rsid w:val="00B738E1"/>
    <w:rsid w:val="00B8390E"/>
    <w:rsid w:val="00B84116"/>
    <w:rsid w:val="00B87FD3"/>
    <w:rsid w:val="00B9341E"/>
    <w:rsid w:val="00B938DA"/>
    <w:rsid w:val="00BA437E"/>
    <w:rsid w:val="00BA6A0D"/>
    <w:rsid w:val="00BB16DC"/>
    <w:rsid w:val="00BB2551"/>
    <w:rsid w:val="00BC6230"/>
    <w:rsid w:val="00BC686C"/>
    <w:rsid w:val="00BD09E0"/>
    <w:rsid w:val="00BD1C5F"/>
    <w:rsid w:val="00BD3588"/>
    <w:rsid w:val="00BD5895"/>
    <w:rsid w:val="00BD73A5"/>
    <w:rsid w:val="00BD74FD"/>
    <w:rsid w:val="00BE1E55"/>
    <w:rsid w:val="00BF039F"/>
    <w:rsid w:val="00BF3000"/>
    <w:rsid w:val="00C01614"/>
    <w:rsid w:val="00C0352A"/>
    <w:rsid w:val="00C04597"/>
    <w:rsid w:val="00C16B41"/>
    <w:rsid w:val="00C17960"/>
    <w:rsid w:val="00C229E5"/>
    <w:rsid w:val="00C264BC"/>
    <w:rsid w:val="00C26EEA"/>
    <w:rsid w:val="00C34F69"/>
    <w:rsid w:val="00C35550"/>
    <w:rsid w:val="00C44EC9"/>
    <w:rsid w:val="00C50119"/>
    <w:rsid w:val="00C55846"/>
    <w:rsid w:val="00C56A79"/>
    <w:rsid w:val="00C630BF"/>
    <w:rsid w:val="00C632C9"/>
    <w:rsid w:val="00C65644"/>
    <w:rsid w:val="00C70C0F"/>
    <w:rsid w:val="00C86200"/>
    <w:rsid w:val="00C9387D"/>
    <w:rsid w:val="00C97628"/>
    <w:rsid w:val="00CA19F3"/>
    <w:rsid w:val="00CA30E3"/>
    <w:rsid w:val="00CA60D7"/>
    <w:rsid w:val="00CA7A8E"/>
    <w:rsid w:val="00CB18C4"/>
    <w:rsid w:val="00CB7D4E"/>
    <w:rsid w:val="00CC4647"/>
    <w:rsid w:val="00CC4678"/>
    <w:rsid w:val="00CC5371"/>
    <w:rsid w:val="00CE1E92"/>
    <w:rsid w:val="00CE73D8"/>
    <w:rsid w:val="00CE7611"/>
    <w:rsid w:val="00D01BEB"/>
    <w:rsid w:val="00D02019"/>
    <w:rsid w:val="00D03A44"/>
    <w:rsid w:val="00D13579"/>
    <w:rsid w:val="00D17D22"/>
    <w:rsid w:val="00D17EEF"/>
    <w:rsid w:val="00D20473"/>
    <w:rsid w:val="00D2235D"/>
    <w:rsid w:val="00D3628C"/>
    <w:rsid w:val="00D36FC9"/>
    <w:rsid w:val="00D624B1"/>
    <w:rsid w:val="00D76FB7"/>
    <w:rsid w:val="00D80C1E"/>
    <w:rsid w:val="00D8356A"/>
    <w:rsid w:val="00D836D3"/>
    <w:rsid w:val="00D840CA"/>
    <w:rsid w:val="00D86BE9"/>
    <w:rsid w:val="00D91241"/>
    <w:rsid w:val="00D91DA6"/>
    <w:rsid w:val="00D946AE"/>
    <w:rsid w:val="00DA1F6B"/>
    <w:rsid w:val="00DA7E28"/>
    <w:rsid w:val="00DB21AD"/>
    <w:rsid w:val="00DB223D"/>
    <w:rsid w:val="00DB25BF"/>
    <w:rsid w:val="00DC0303"/>
    <w:rsid w:val="00DC0395"/>
    <w:rsid w:val="00DC3D58"/>
    <w:rsid w:val="00DC71B4"/>
    <w:rsid w:val="00DD0A87"/>
    <w:rsid w:val="00DD0D6D"/>
    <w:rsid w:val="00DD1830"/>
    <w:rsid w:val="00DE0B25"/>
    <w:rsid w:val="00DE2BCE"/>
    <w:rsid w:val="00DE5264"/>
    <w:rsid w:val="00DE5ABF"/>
    <w:rsid w:val="00DF277E"/>
    <w:rsid w:val="00DF2B81"/>
    <w:rsid w:val="00E012CB"/>
    <w:rsid w:val="00E02133"/>
    <w:rsid w:val="00E13B85"/>
    <w:rsid w:val="00E142CA"/>
    <w:rsid w:val="00E25359"/>
    <w:rsid w:val="00E260EB"/>
    <w:rsid w:val="00E27976"/>
    <w:rsid w:val="00E31306"/>
    <w:rsid w:val="00E375D8"/>
    <w:rsid w:val="00E4618F"/>
    <w:rsid w:val="00E46A83"/>
    <w:rsid w:val="00E501BF"/>
    <w:rsid w:val="00E50988"/>
    <w:rsid w:val="00E52345"/>
    <w:rsid w:val="00E534E4"/>
    <w:rsid w:val="00E5559F"/>
    <w:rsid w:val="00E55A69"/>
    <w:rsid w:val="00E57802"/>
    <w:rsid w:val="00E6216B"/>
    <w:rsid w:val="00E667D0"/>
    <w:rsid w:val="00E77B04"/>
    <w:rsid w:val="00E81AC7"/>
    <w:rsid w:val="00E849FA"/>
    <w:rsid w:val="00E84E05"/>
    <w:rsid w:val="00E8601E"/>
    <w:rsid w:val="00E9669F"/>
    <w:rsid w:val="00EA135D"/>
    <w:rsid w:val="00EA276A"/>
    <w:rsid w:val="00EB5FB5"/>
    <w:rsid w:val="00EB6608"/>
    <w:rsid w:val="00ED09E3"/>
    <w:rsid w:val="00ED33C2"/>
    <w:rsid w:val="00ED4452"/>
    <w:rsid w:val="00ED4510"/>
    <w:rsid w:val="00ED4A67"/>
    <w:rsid w:val="00ED60AB"/>
    <w:rsid w:val="00EE24E3"/>
    <w:rsid w:val="00EE55B2"/>
    <w:rsid w:val="00EE77A8"/>
    <w:rsid w:val="00EF09FC"/>
    <w:rsid w:val="00EF1C50"/>
    <w:rsid w:val="00EF2D26"/>
    <w:rsid w:val="00F077C7"/>
    <w:rsid w:val="00F11A7A"/>
    <w:rsid w:val="00F1380D"/>
    <w:rsid w:val="00F1382A"/>
    <w:rsid w:val="00F152EA"/>
    <w:rsid w:val="00F41C53"/>
    <w:rsid w:val="00F427A1"/>
    <w:rsid w:val="00F46696"/>
    <w:rsid w:val="00F4759A"/>
    <w:rsid w:val="00F50E4E"/>
    <w:rsid w:val="00F510AA"/>
    <w:rsid w:val="00F51CB1"/>
    <w:rsid w:val="00F52614"/>
    <w:rsid w:val="00F53A9B"/>
    <w:rsid w:val="00F53CD1"/>
    <w:rsid w:val="00F549FF"/>
    <w:rsid w:val="00F648AD"/>
    <w:rsid w:val="00F75FC8"/>
    <w:rsid w:val="00F76FC5"/>
    <w:rsid w:val="00F80BB7"/>
    <w:rsid w:val="00F81346"/>
    <w:rsid w:val="00F81C6F"/>
    <w:rsid w:val="00F82AC7"/>
    <w:rsid w:val="00F83099"/>
    <w:rsid w:val="00F836C1"/>
    <w:rsid w:val="00F84C19"/>
    <w:rsid w:val="00F86093"/>
    <w:rsid w:val="00F86AEC"/>
    <w:rsid w:val="00F86C46"/>
    <w:rsid w:val="00F90A04"/>
    <w:rsid w:val="00F91959"/>
    <w:rsid w:val="00F95297"/>
    <w:rsid w:val="00F97228"/>
    <w:rsid w:val="00FA2FCE"/>
    <w:rsid w:val="00FA604F"/>
    <w:rsid w:val="00FB04BE"/>
    <w:rsid w:val="00FB37F0"/>
    <w:rsid w:val="00FB5F59"/>
    <w:rsid w:val="00FC0571"/>
    <w:rsid w:val="00FC33C0"/>
    <w:rsid w:val="00FC500A"/>
    <w:rsid w:val="00FC587C"/>
    <w:rsid w:val="00FD1F55"/>
    <w:rsid w:val="00FD48F9"/>
    <w:rsid w:val="00FD4EA2"/>
    <w:rsid w:val="00FD56DA"/>
    <w:rsid w:val="00FD74DF"/>
    <w:rsid w:val="00FF6748"/>
    <w:rsid w:val="00FF7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6B5"/>
    <w:pPr>
      <w:spacing w:after="200" w:line="276" w:lineRule="auto"/>
    </w:pPr>
    <w:rPr>
      <w:rFonts w:eastAsiaTheme="minorEastAsia" w:cs="Times New Roman"/>
      <w:lang w:eastAsia="ru-RU"/>
    </w:rPr>
  </w:style>
  <w:style w:type="paragraph" w:styleId="1">
    <w:name w:val="heading 1"/>
    <w:basedOn w:val="a"/>
    <w:next w:val="a"/>
    <w:link w:val="10"/>
    <w:uiPriority w:val="9"/>
    <w:qFormat/>
    <w:rsid w:val="00CA19F3"/>
    <w:pPr>
      <w:keepNext/>
      <w:spacing w:after="0" w:line="240" w:lineRule="auto"/>
      <w:outlineLvl w:val="0"/>
    </w:pPr>
    <w:rPr>
      <w:rFonts w:ascii="Times New Roman" w:eastAsia="Times New Roman" w:hAnsi="Times New Roman"/>
      <w:b/>
      <w:bCs/>
      <w:sz w:val="26"/>
      <w:szCs w:val="24"/>
    </w:rPr>
  </w:style>
  <w:style w:type="paragraph" w:styleId="2">
    <w:name w:val="heading 2"/>
    <w:basedOn w:val="a"/>
    <w:next w:val="a"/>
    <w:link w:val="20"/>
    <w:semiHidden/>
    <w:unhideWhenUsed/>
    <w:qFormat/>
    <w:rsid w:val="00CA19F3"/>
    <w:pPr>
      <w:keepNext/>
      <w:spacing w:before="240" w:after="60" w:line="240" w:lineRule="auto"/>
      <w:outlineLvl w:val="1"/>
    </w:pPr>
    <w:rPr>
      <w:rFonts w:ascii="Cambria" w:eastAsia="Times New Roman" w:hAnsi="Cambria"/>
      <w:b/>
      <w:bCs/>
      <w:i/>
      <w:iCs/>
      <w:sz w:val="28"/>
      <w:szCs w:val="28"/>
      <w:lang w:val="x-none" w:eastAsia="x-none"/>
    </w:rPr>
  </w:style>
  <w:style w:type="paragraph" w:styleId="3">
    <w:name w:val="heading 3"/>
    <w:basedOn w:val="a"/>
    <w:next w:val="a"/>
    <w:link w:val="30"/>
    <w:qFormat/>
    <w:rsid w:val="00CA19F3"/>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CA19F3"/>
    <w:pPr>
      <w:keepNext/>
      <w:spacing w:before="240" w:after="60" w:line="240" w:lineRule="auto"/>
      <w:outlineLvl w:val="3"/>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00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5879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79CE"/>
    <w:rPr>
      <w:rFonts w:eastAsiaTheme="minorEastAsia" w:cs="Times New Roman"/>
      <w:lang w:eastAsia="ru-RU"/>
    </w:rPr>
  </w:style>
  <w:style w:type="paragraph" w:styleId="a5">
    <w:name w:val="footer"/>
    <w:basedOn w:val="a"/>
    <w:link w:val="a6"/>
    <w:unhideWhenUsed/>
    <w:rsid w:val="005879CE"/>
    <w:pPr>
      <w:tabs>
        <w:tab w:val="center" w:pos="4677"/>
        <w:tab w:val="right" w:pos="9355"/>
      </w:tabs>
      <w:spacing w:after="0" w:line="240" w:lineRule="auto"/>
    </w:pPr>
  </w:style>
  <w:style w:type="character" w:customStyle="1" w:styleId="a6">
    <w:name w:val="Нижний колонтитул Знак"/>
    <w:basedOn w:val="a0"/>
    <w:link w:val="a5"/>
    <w:rsid w:val="005879CE"/>
    <w:rPr>
      <w:rFonts w:eastAsiaTheme="minorEastAsia" w:cs="Times New Roman"/>
      <w:lang w:eastAsia="ru-RU"/>
    </w:rPr>
  </w:style>
  <w:style w:type="table" w:styleId="a7">
    <w:name w:val="Table Grid"/>
    <w:basedOn w:val="a1"/>
    <w:rsid w:val="005879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5879C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List Paragraph"/>
    <w:basedOn w:val="a"/>
    <w:qFormat/>
    <w:rsid w:val="005879CE"/>
    <w:pPr>
      <w:ind w:left="720"/>
      <w:contextualSpacing/>
    </w:pPr>
    <w:rPr>
      <w:rFonts w:ascii="Calibri" w:eastAsia="Times New Roman" w:hAnsi="Calibri"/>
    </w:rPr>
  </w:style>
  <w:style w:type="character" w:styleId="a9">
    <w:name w:val="Hyperlink"/>
    <w:basedOn w:val="a0"/>
    <w:uiPriority w:val="99"/>
    <w:unhideWhenUsed/>
    <w:rsid w:val="005879CE"/>
    <w:rPr>
      <w:color w:val="0563C1" w:themeColor="hyperlink"/>
      <w:u w:val="single"/>
    </w:rPr>
  </w:style>
  <w:style w:type="paragraph" w:styleId="aa">
    <w:name w:val="Balloon Text"/>
    <w:basedOn w:val="a"/>
    <w:link w:val="ab"/>
    <w:semiHidden/>
    <w:unhideWhenUsed/>
    <w:rsid w:val="008D16F5"/>
    <w:pPr>
      <w:spacing w:after="0" w:line="240" w:lineRule="auto"/>
    </w:pPr>
    <w:rPr>
      <w:rFonts w:ascii="Segoe UI" w:hAnsi="Segoe UI" w:cs="Segoe UI"/>
      <w:sz w:val="18"/>
      <w:szCs w:val="18"/>
    </w:rPr>
  </w:style>
  <w:style w:type="character" w:customStyle="1" w:styleId="ab">
    <w:name w:val="Текст выноски Знак"/>
    <w:basedOn w:val="a0"/>
    <w:link w:val="aa"/>
    <w:semiHidden/>
    <w:rsid w:val="008D16F5"/>
    <w:rPr>
      <w:rFonts w:ascii="Segoe UI" w:eastAsiaTheme="minorEastAsia" w:hAnsi="Segoe UI" w:cs="Segoe UI"/>
      <w:sz w:val="18"/>
      <w:szCs w:val="18"/>
      <w:lang w:eastAsia="ru-RU"/>
    </w:rPr>
  </w:style>
  <w:style w:type="character" w:styleId="ac">
    <w:name w:val="FollowedHyperlink"/>
    <w:basedOn w:val="a0"/>
    <w:uiPriority w:val="99"/>
    <w:semiHidden/>
    <w:unhideWhenUsed/>
    <w:rsid w:val="0039453C"/>
    <w:rPr>
      <w:color w:val="800080"/>
      <w:u w:val="single"/>
    </w:rPr>
  </w:style>
  <w:style w:type="paragraph" w:customStyle="1" w:styleId="xl65">
    <w:name w:val="xl65"/>
    <w:basedOn w:val="a"/>
    <w:rsid w:val="0039453C"/>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66">
    <w:name w:val="xl66"/>
    <w:basedOn w:val="a"/>
    <w:rsid w:val="00394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67">
    <w:name w:val="xl67"/>
    <w:basedOn w:val="a"/>
    <w:rsid w:val="00394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8">
    <w:name w:val="xl68"/>
    <w:basedOn w:val="a"/>
    <w:rsid w:val="00394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69">
    <w:name w:val="xl69"/>
    <w:basedOn w:val="a"/>
    <w:rsid w:val="0039453C"/>
    <w:pP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70">
    <w:name w:val="xl70"/>
    <w:basedOn w:val="a"/>
    <w:rsid w:val="0039453C"/>
    <w:pP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1">
    <w:name w:val="xl71"/>
    <w:basedOn w:val="a"/>
    <w:rsid w:val="00394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2">
    <w:name w:val="xl72"/>
    <w:basedOn w:val="a"/>
    <w:rsid w:val="00394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3">
    <w:name w:val="xl73"/>
    <w:basedOn w:val="a"/>
    <w:rsid w:val="0039453C"/>
    <w:pP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4">
    <w:name w:val="xl74"/>
    <w:basedOn w:val="a"/>
    <w:rsid w:val="00394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5">
    <w:name w:val="xl75"/>
    <w:basedOn w:val="a"/>
    <w:rsid w:val="003945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6">
    <w:name w:val="xl76"/>
    <w:basedOn w:val="a"/>
    <w:rsid w:val="003945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7">
    <w:name w:val="xl77"/>
    <w:basedOn w:val="a"/>
    <w:rsid w:val="003945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8">
    <w:name w:val="xl78"/>
    <w:basedOn w:val="a"/>
    <w:rsid w:val="0039453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9">
    <w:name w:val="xl79"/>
    <w:basedOn w:val="a"/>
    <w:rsid w:val="0039453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0">
    <w:name w:val="xl80"/>
    <w:basedOn w:val="a"/>
    <w:rsid w:val="0039453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1">
    <w:name w:val="xl81"/>
    <w:basedOn w:val="a"/>
    <w:rsid w:val="0039453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2">
    <w:name w:val="xl82"/>
    <w:basedOn w:val="a"/>
    <w:rsid w:val="003945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83">
    <w:name w:val="xl83"/>
    <w:basedOn w:val="a"/>
    <w:rsid w:val="003945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4">
    <w:name w:val="xl84"/>
    <w:basedOn w:val="a"/>
    <w:rsid w:val="0039453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5">
    <w:name w:val="xl85"/>
    <w:basedOn w:val="a"/>
    <w:rsid w:val="0039453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86">
    <w:name w:val="xl86"/>
    <w:basedOn w:val="a"/>
    <w:rsid w:val="0039453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7">
    <w:name w:val="xl87"/>
    <w:basedOn w:val="a"/>
    <w:rsid w:val="00394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8">
    <w:name w:val="xl88"/>
    <w:basedOn w:val="a"/>
    <w:rsid w:val="003945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9">
    <w:name w:val="xl89"/>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0">
    <w:name w:val="xl90"/>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1">
    <w:name w:val="xl91"/>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2">
    <w:name w:val="xl92"/>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3">
    <w:name w:val="xl93"/>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4">
    <w:name w:val="xl94"/>
    <w:basedOn w:val="a"/>
    <w:rsid w:val="003945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5">
    <w:name w:val="xl95"/>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6">
    <w:name w:val="xl96"/>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rPr>
  </w:style>
  <w:style w:type="paragraph" w:customStyle="1" w:styleId="xl97">
    <w:name w:val="xl97"/>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8">
    <w:name w:val="xl98"/>
    <w:basedOn w:val="a"/>
    <w:rsid w:val="0039453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9">
    <w:name w:val="xl99"/>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ConsPlusCell">
    <w:name w:val="ConsPlusCell"/>
    <w:uiPriority w:val="99"/>
    <w:rsid w:val="00D13579"/>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A19F3"/>
    <w:rPr>
      <w:rFonts w:ascii="Times New Roman" w:eastAsia="Times New Roman" w:hAnsi="Times New Roman" w:cs="Times New Roman"/>
      <w:b/>
      <w:bCs/>
      <w:sz w:val="26"/>
      <w:szCs w:val="24"/>
      <w:lang w:eastAsia="ru-RU"/>
    </w:rPr>
  </w:style>
  <w:style w:type="character" w:customStyle="1" w:styleId="20">
    <w:name w:val="Заголовок 2 Знак"/>
    <w:basedOn w:val="a0"/>
    <w:link w:val="2"/>
    <w:semiHidden/>
    <w:rsid w:val="00CA19F3"/>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CA19F3"/>
    <w:rPr>
      <w:rFonts w:ascii="Arial" w:eastAsia="Times New Roman" w:hAnsi="Arial" w:cs="Arial"/>
      <w:b/>
      <w:bCs/>
      <w:sz w:val="26"/>
      <w:szCs w:val="26"/>
      <w:lang w:eastAsia="ru-RU"/>
    </w:rPr>
  </w:style>
  <w:style w:type="character" w:customStyle="1" w:styleId="40">
    <w:name w:val="Заголовок 4 Знак"/>
    <w:basedOn w:val="a0"/>
    <w:link w:val="4"/>
    <w:rsid w:val="00CA19F3"/>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CA19F3"/>
  </w:style>
  <w:style w:type="paragraph" w:customStyle="1" w:styleId="ConsPlusTitle">
    <w:name w:val="ConsPlusTitle"/>
    <w:uiPriority w:val="99"/>
    <w:rsid w:val="00CA19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ody Text"/>
    <w:basedOn w:val="a"/>
    <w:link w:val="ae"/>
    <w:rsid w:val="00CA19F3"/>
    <w:pPr>
      <w:overflowPunct w:val="0"/>
      <w:autoSpaceDE w:val="0"/>
      <w:autoSpaceDN w:val="0"/>
      <w:adjustRightInd w:val="0"/>
      <w:spacing w:after="0" w:line="312" w:lineRule="auto"/>
      <w:jc w:val="both"/>
      <w:textAlignment w:val="baseline"/>
    </w:pPr>
    <w:rPr>
      <w:rFonts w:ascii="Times New Roman" w:eastAsia="Times New Roman" w:hAnsi="Times New Roman"/>
      <w:sz w:val="28"/>
      <w:szCs w:val="20"/>
    </w:rPr>
  </w:style>
  <w:style w:type="character" w:customStyle="1" w:styleId="ae">
    <w:name w:val="Основной текст Знак"/>
    <w:basedOn w:val="a0"/>
    <w:link w:val="ad"/>
    <w:rsid w:val="00CA19F3"/>
    <w:rPr>
      <w:rFonts w:ascii="Times New Roman" w:eastAsia="Times New Roman" w:hAnsi="Times New Roman" w:cs="Times New Roman"/>
      <w:sz w:val="28"/>
      <w:szCs w:val="20"/>
      <w:lang w:eastAsia="ru-RU"/>
    </w:rPr>
  </w:style>
  <w:style w:type="paragraph" w:customStyle="1" w:styleId="ConsNormal">
    <w:name w:val="ConsNormal"/>
    <w:rsid w:val="00CA19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Normal (Web)"/>
    <w:basedOn w:val="a"/>
    <w:uiPriority w:val="99"/>
    <w:rsid w:val="00CA19F3"/>
    <w:pPr>
      <w:spacing w:before="100" w:beforeAutospacing="1" w:after="100" w:afterAutospacing="1" w:line="240" w:lineRule="auto"/>
    </w:pPr>
    <w:rPr>
      <w:rFonts w:ascii="Verdana" w:eastAsia="Times New Roman" w:hAnsi="Verdana"/>
      <w:color w:val="333333"/>
      <w:sz w:val="16"/>
      <w:szCs w:val="16"/>
    </w:rPr>
  </w:style>
  <w:style w:type="character" w:styleId="af0">
    <w:name w:val="page number"/>
    <w:rsid w:val="00CA19F3"/>
  </w:style>
  <w:style w:type="paragraph" w:styleId="21">
    <w:name w:val="Body Text 2"/>
    <w:basedOn w:val="a"/>
    <w:link w:val="22"/>
    <w:rsid w:val="00CA19F3"/>
    <w:pPr>
      <w:spacing w:after="0" w:line="240" w:lineRule="auto"/>
      <w:jc w:val="both"/>
    </w:pPr>
    <w:rPr>
      <w:rFonts w:ascii="Times New Roman" w:eastAsia="Times New Roman" w:hAnsi="Times New Roman"/>
      <w:bCs/>
      <w:sz w:val="24"/>
      <w:szCs w:val="24"/>
    </w:rPr>
  </w:style>
  <w:style w:type="character" w:customStyle="1" w:styleId="22">
    <w:name w:val="Основной текст 2 Знак"/>
    <w:basedOn w:val="a0"/>
    <w:link w:val="21"/>
    <w:rsid w:val="00CA19F3"/>
    <w:rPr>
      <w:rFonts w:ascii="Times New Roman" w:eastAsia="Times New Roman" w:hAnsi="Times New Roman" w:cs="Times New Roman"/>
      <w:bCs/>
      <w:sz w:val="24"/>
      <w:szCs w:val="24"/>
      <w:lang w:eastAsia="ru-RU"/>
    </w:rPr>
  </w:style>
  <w:style w:type="paragraph" w:styleId="31">
    <w:name w:val="Body Text 3"/>
    <w:basedOn w:val="a"/>
    <w:link w:val="32"/>
    <w:rsid w:val="00CA19F3"/>
    <w:pPr>
      <w:spacing w:after="0" w:line="240" w:lineRule="auto"/>
      <w:jc w:val="center"/>
    </w:pPr>
    <w:rPr>
      <w:rFonts w:ascii="Times New Roman" w:eastAsia="Times New Roman" w:hAnsi="Times New Roman"/>
      <w:b/>
      <w:sz w:val="24"/>
      <w:szCs w:val="24"/>
    </w:rPr>
  </w:style>
  <w:style w:type="character" w:customStyle="1" w:styleId="32">
    <w:name w:val="Основной текст 3 Знак"/>
    <w:basedOn w:val="a0"/>
    <w:link w:val="31"/>
    <w:rsid w:val="00CA19F3"/>
    <w:rPr>
      <w:rFonts w:ascii="Times New Roman" w:eastAsia="Times New Roman" w:hAnsi="Times New Roman" w:cs="Times New Roman"/>
      <w:b/>
      <w:sz w:val="24"/>
      <w:szCs w:val="24"/>
      <w:lang w:eastAsia="ru-RU"/>
    </w:rPr>
  </w:style>
  <w:style w:type="paragraph" w:styleId="af1">
    <w:name w:val="Body Text Indent"/>
    <w:basedOn w:val="a"/>
    <w:link w:val="af2"/>
    <w:uiPriority w:val="99"/>
    <w:rsid w:val="00CA19F3"/>
    <w:pPr>
      <w:spacing w:after="120" w:line="240" w:lineRule="auto"/>
      <w:ind w:left="283"/>
    </w:pPr>
    <w:rPr>
      <w:rFonts w:ascii="Times New Roman" w:eastAsia="Times New Roman" w:hAnsi="Times New Roman"/>
      <w:sz w:val="24"/>
      <w:szCs w:val="24"/>
    </w:rPr>
  </w:style>
  <w:style w:type="character" w:customStyle="1" w:styleId="af2">
    <w:name w:val="Основной текст с отступом Знак"/>
    <w:basedOn w:val="a0"/>
    <w:link w:val="af1"/>
    <w:uiPriority w:val="99"/>
    <w:rsid w:val="00CA19F3"/>
    <w:rPr>
      <w:rFonts w:ascii="Times New Roman" w:eastAsia="Times New Roman" w:hAnsi="Times New Roman" w:cs="Times New Roman"/>
      <w:sz w:val="24"/>
      <w:szCs w:val="24"/>
      <w:lang w:eastAsia="ru-RU"/>
    </w:rPr>
  </w:style>
  <w:style w:type="paragraph" w:styleId="23">
    <w:name w:val="Body Text Indent 2"/>
    <w:basedOn w:val="a"/>
    <w:link w:val="24"/>
    <w:rsid w:val="00CA19F3"/>
    <w:pPr>
      <w:spacing w:after="120" w:line="480" w:lineRule="auto"/>
      <w:ind w:left="283"/>
    </w:pPr>
    <w:rPr>
      <w:rFonts w:ascii="Times New Roman" w:eastAsia="Times New Roman" w:hAnsi="Times New Roman"/>
      <w:sz w:val="24"/>
      <w:szCs w:val="24"/>
    </w:rPr>
  </w:style>
  <w:style w:type="character" w:customStyle="1" w:styleId="24">
    <w:name w:val="Основной текст с отступом 2 Знак"/>
    <w:basedOn w:val="a0"/>
    <w:link w:val="23"/>
    <w:rsid w:val="00CA19F3"/>
    <w:rPr>
      <w:rFonts w:ascii="Times New Roman" w:eastAsia="Times New Roman" w:hAnsi="Times New Roman" w:cs="Times New Roman"/>
      <w:sz w:val="24"/>
      <w:szCs w:val="24"/>
      <w:lang w:eastAsia="ru-RU"/>
    </w:rPr>
  </w:style>
  <w:style w:type="paragraph" w:customStyle="1" w:styleId="CharCharCarCarCharCharCarCarCharCharCarCarCharChar">
    <w:name w:val="Char Char Car Car Char Char Car Car Char Char Car Car Char Char"/>
    <w:basedOn w:val="a"/>
    <w:rsid w:val="00CA19F3"/>
    <w:pPr>
      <w:spacing w:after="160" w:line="240" w:lineRule="exact"/>
    </w:pPr>
    <w:rPr>
      <w:rFonts w:ascii="Times New Roman" w:eastAsia="Times New Roman" w:hAnsi="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A19F3"/>
    <w:pPr>
      <w:spacing w:before="100" w:beforeAutospacing="1" w:after="100" w:afterAutospacing="1" w:line="240" w:lineRule="auto"/>
    </w:pPr>
    <w:rPr>
      <w:rFonts w:ascii="Tahoma" w:eastAsia="Times New Roman" w:hAnsi="Tahoma"/>
      <w:sz w:val="20"/>
      <w:szCs w:val="20"/>
      <w:lang w:val="en-US" w:eastAsia="en-US"/>
    </w:rPr>
  </w:style>
  <w:style w:type="paragraph" w:customStyle="1" w:styleId="12">
    <w:name w:val="Абзац списка1"/>
    <w:basedOn w:val="a"/>
    <w:rsid w:val="00CA19F3"/>
    <w:pPr>
      <w:ind w:left="720"/>
    </w:pPr>
    <w:rPr>
      <w:rFonts w:ascii="Calibri" w:eastAsia="Times New Roman" w:hAnsi="Calibri" w:cs="Calibri"/>
    </w:rPr>
  </w:style>
  <w:style w:type="character" w:customStyle="1" w:styleId="apple-style-span">
    <w:name w:val="apple-style-span"/>
    <w:rsid w:val="00CA19F3"/>
  </w:style>
  <w:style w:type="paragraph" w:customStyle="1" w:styleId="310">
    <w:name w:val="Основной текст с отступом 31"/>
    <w:basedOn w:val="a"/>
    <w:rsid w:val="00CA19F3"/>
    <w:pPr>
      <w:suppressAutoHyphens/>
      <w:spacing w:after="120" w:line="240" w:lineRule="auto"/>
      <w:ind w:left="283"/>
    </w:pPr>
    <w:rPr>
      <w:rFonts w:ascii="Times New Roman" w:eastAsia="Times New Roman" w:hAnsi="Times New Roman"/>
      <w:sz w:val="16"/>
      <w:szCs w:val="16"/>
      <w:lang w:eastAsia="ar-SA"/>
    </w:rPr>
  </w:style>
  <w:style w:type="character" w:customStyle="1" w:styleId="apple-converted-space">
    <w:name w:val="apple-converted-space"/>
    <w:rsid w:val="00CA19F3"/>
  </w:style>
  <w:style w:type="table" w:customStyle="1" w:styleId="13">
    <w:name w:val="Сетка таблицы1"/>
    <w:basedOn w:val="a1"/>
    <w:next w:val="a7"/>
    <w:uiPriority w:val="59"/>
    <w:rsid w:val="00CA19F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6B5"/>
    <w:pPr>
      <w:spacing w:after="200" w:line="276" w:lineRule="auto"/>
    </w:pPr>
    <w:rPr>
      <w:rFonts w:eastAsiaTheme="minorEastAsia" w:cs="Times New Roman"/>
      <w:lang w:eastAsia="ru-RU"/>
    </w:rPr>
  </w:style>
  <w:style w:type="paragraph" w:styleId="1">
    <w:name w:val="heading 1"/>
    <w:basedOn w:val="a"/>
    <w:next w:val="a"/>
    <w:link w:val="10"/>
    <w:uiPriority w:val="9"/>
    <w:qFormat/>
    <w:rsid w:val="00CA19F3"/>
    <w:pPr>
      <w:keepNext/>
      <w:spacing w:after="0" w:line="240" w:lineRule="auto"/>
      <w:outlineLvl w:val="0"/>
    </w:pPr>
    <w:rPr>
      <w:rFonts w:ascii="Times New Roman" w:eastAsia="Times New Roman" w:hAnsi="Times New Roman"/>
      <w:b/>
      <w:bCs/>
      <w:sz w:val="26"/>
      <w:szCs w:val="24"/>
    </w:rPr>
  </w:style>
  <w:style w:type="paragraph" w:styleId="2">
    <w:name w:val="heading 2"/>
    <w:basedOn w:val="a"/>
    <w:next w:val="a"/>
    <w:link w:val="20"/>
    <w:semiHidden/>
    <w:unhideWhenUsed/>
    <w:qFormat/>
    <w:rsid w:val="00CA19F3"/>
    <w:pPr>
      <w:keepNext/>
      <w:spacing w:before="240" w:after="60" w:line="240" w:lineRule="auto"/>
      <w:outlineLvl w:val="1"/>
    </w:pPr>
    <w:rPr>
      <w:rFonts w:ascii="Cambria" w:eastAsia="Times New Roman" w:hAnsi="Cambria"/>
      <w:b/>
      <w:bCs/>
      <w:i/>
      <w:iCs/>
      <w:sz w:val="28"/>
      <w:szCs w:val="28"/>
      <w:lang w:val="x-none" w:eastAsia="x-none"/>
    </w:rPr>
  </w:style>
  <w:style w:type="paragraph" w:styleId="3">
    <w:name w:val="heading 3"/>
    <w:basedOn w:val="a"/>
    <w:next w:val="a"/>
    <w:link w:val="30"/>
    <w:qFormat/>
    <w:rsid w:val="00CA19F3"/>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CA19F3"/>
    <w:pPr>
      <w:keepNext/>
      <w:spacing w:before="240" w:after="60" w:line="240" w:lineRule="auto"/>
      <w:outlineLvl w:val="3"/>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00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5879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79CE"/>
    <w:rPr>
      <w:rFonts w:eastAsiaTheme="minorEastAsia" w:cs="Times New Roman"/>
      <w:lang w:eastAsia="ru-RU"/>
    </w:rPr>
  </w:style>
  <w:style w:type="paragraph" w:styleId="a5">
    <w:name w:val="footer"/>
    <w:basedOn w:val="a"/>
    <w:link w:val="a6"/>
    <w:unhideWhenUsed/>
    <w:rsid w:val="005879CE"/>
    <w:pPr>
      <w:tabs>
        <w:tab w:val="center" w:pos="4677"/>
        <w:tab w:val="right" w:pos="9355"/>
      </w:tabs>
      <w:spacing w:after="0" w:line="240" w:lineRule="auto"/>
    </w:pPr>
  </w:style>
  <w:style w:type="character" w:customStyle="1" w:styleId="a6">
    <w:name w:val="Нижний колонтитул Знак"/>
    <w:basedOn w:val="a0"/>
    <w:link w:val="a5"/>
    <w:rsid w:val="005879CE"/>
    <w:rPr>
      <w:rFonts w:eastAsiaTheme="minorEastAsia" w:cs="Times New Roman"/>
      <w:lang w:eastAsia="ru-RU"/>
    </w:rPr>
  </w:style>
  <w:style w:type="table" w:styleId="a7">
    <w:name w:val="Table Grid"/>
    <w:basedOn w:val="a1"/>
    <w:rsid w:val="005879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5879C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List Paragraph"/>
    <w:basedOn w:val="a"/>
    <w:qFormat/>
    <w:rsid w:val="005879CE"/>
    <w:pPr>
      <w:ind w:left="720"/>
      <w:contextualSpacing/>
    </w:pPr>
    <w:rPr>
      <w:rFonts w:ascii="Calibri" w:eastAsia="Times New Roman" w:hAnsi="Calibri"/>
    </w:rPr>
  </w:style>
  <w:style w:type="character" w:styleId="a9">
    <w:name w:val="Hyperlink"/>
    <w:basedOn w:val="a0"/>
    <w:uiPriority w:val="99"/>
    <w:unhideWhenUsed/>
    <w:rsid w:val="005879CE"/>
    <w:rPr>
      <w:color w:val="0563C1" w:themeColor="hyperlink"/>
      <w:u w:val="single"/>
    </w:rPr>
  </w:style>
  <w:style w:type="paragraph" w:styleId="aa">
    <w:name w:val="Balloon Text"/>
    <w:basedOn w:val="a"/>
    <w:link w:val="ab"/>
    <w:semiHidden/>
    <w:unhideWhenUsed/>
    <w:rsid w:val="008D16F5"/>
    <w:pPr>
      <w:spacing w:after="0" w:line="240" w:lineRule="auto"/>
    </w:pPr>
    <w:rPr>
      <w:rFonts w:ascii="Segoe UI" w:hAnsi="Segoe UI" w:cs="Segoe UI"/>
      <w:sz w:val="18"/>
      <w:szCs w:val="18"/>
    </w:rPr>
  </w:style>
  <w:style w:type="character" w:customStyle="1" w:styleId="ab">
    <w:name w:val="Текст выноски Знак"/>
    <w:basedOn w:val="a0"/>
    <w:link w:val="aa"/>
    <w:semiHidden/>
    <w:rsid w:val="008D16F5"/>
    <w:rPr>
      <w:rFonts w:ascii="Segoe UI" w:eastAsiaTheme="minorEastAsia" w:hAnsi="Segoe UI" w:cs="Segoe UI"/>
      <w:sz w:val="18"/>
      <w:szCs w:val="18"/>
      <w:lang w:eastAsia="ru-RU"/>
    </w:rPr>
  </w:style>
  <w:style w:type="character" w:styleId="ac">
    <w:name w:val="FollowedHyperlink"/>
    <w:basedOn w:val="a0"/>
    <w:uiPriority w:val="99"/>
    <w:semiHidden/>
    <w:unhideWhenUsed/>
    <w:rsid w:val="0039453C"/>
    <w:rPr>
      <w:color w:val="800080"/>
      <w:u w:val="single"/>
    </w:rPr>
  </w:style>
  <w:style w:type="paragraph" w:customStyle="1" w:styleId="xl65">
    <w:name w:val="xl65"/>
    <w:basedOn w:val="a"/>
    <w:rsid w:val="0039453C"/>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66">
    <w:name w:val="xl66"/>
    <w:basedOn w:val="a"/>
    <w:rsid w:val="00394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67">
    <w:name w:val="xl67"/>
    <w:basedOn w:val="a"/>
    <w:rsid w:val="00394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8">
    <w:name w:val="xl68"/>
    <w:basedOn w:val="a"/>
    <w:rsid w:val="00394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69">
    <w:name w:val="xl69"/>
    <w:basedOn w:val="a"/>
    <w:rsid w:val="0039453C"/>
    <w:pP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70">
    <w:name w:val="xl70"/>
    <w:basedOn w:val="a"/>
    <w:rsid w:val="0039453C"/>
    <w:pP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1">
    <w:name w:val="xl71"/>
    <w:basedOn w:val="a"/>
    <w:rsid w:val="00394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2">
    <w:name w:val="xl72"/>
    <w:basedOn w:val="a"/>
    <w:rsid w:val="00394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3">
    <w:name w:val="xl73"/>
    <w:basedOn w:val="a"/>
    <w:rsid w:val="0039453C"/>
    <w:pP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4">
    <w:name w:val="xl74"/>
    <w:basedOn w:val="a"/>
    <w:rsid w:val="00394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5">
    <w:name w:val="xl75"/>
    <w:basedOn w:val="a"/>
    <w:rsid w:val="003945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6">
    <w:name w:val="xl76"/>
    <w:basedOn w:val="a"/>
    <w:rsid w:val="003945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7">
    <w:name w:val="xl77"/>
    <w:basedOn w:val="a"/>
    <w:rsid w:val="003945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8">
    <w:name w:val="xl78"/>
    <w:basedOn w:val="a"/>
    <w:rsid w:val="0039453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9">
    <w:name w:val="xl79"/>
    <w:basedOn w:val="a"/>
    <w:rsid w:val="0039453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0">
    <w:name w:val="xl80"/>
    <w:basedOn w:val="a"/>
    <w:rsid w:val="0039453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1">
    <w:name w:val="xl81"/>
    <w:basedOn w:val="a"/>
    <w:rsid w:val="0039453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2">
    <w:name w:val="xl82"/>
    <w:basedOn w:val="a"/>
    <w:rsid w:val="003945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83">
    <w:name w:val="xl83"/>
    <w:basedOn w:val="a"/>
    <w:rsid w:val="003945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4">
    <w:name w:val="xl84"/>
    <w:basedOn w:val="a"/>
    <w:rsid w:val="0039453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5">
    <w:name w:val="xl85"/>
    <w:basedOn w:val="a"/>
    <w:rsid w:val="0039453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86">
    <w:name w:val="xl86"/>
    <w:basedOn w:val="a"/>
    <w:rsid w:val="0039453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7">
    <w:name w:val="xl87"/>
    <w:basedOn w:val="a"/>
    <w:rsid w:val="00394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8">
    <w:name w:val="xl88"/>
    <w:basedOn w:val="a"/>
    <w:rsid w:val="003945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9">
    <w:name w:val="xl89"/>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0">
    <w:name w:val="xl90"/>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1">
    <w:name w:val="xl91"/>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2">
    <w:name w:val="xl92"/>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3">
    <w:name w:val="xl93"/>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4">
    <w:name w:val="xl94"/>
    <w:basedOn w:val="a"/>
    <w:rsid w:val="003945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5">
    <w:name w:val="xl95"/>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6">
    <w:name w:val="xl96"/>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rPr>
  </w:style>
  <w:style w:type="paragraph" w:customStyle="1" w:styleId="xl97">
    <w:name w:val="xl97"/>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8">
    <w:name w:val="xl98"/>
    <w:basedOn w:val="a"/>
    <w:rsid w:val="0039453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9">
    <w:name w:val="xl99"/>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ConsPlusCell">
    <w:name w:val="ConsPlusCell"/>
    <w:uiPriority w:val="99"/>
    <w:rsid w:val="00D13579"/>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A19F3"/>
    <w:rPr>
      <w:rFonts w:ascii="Times New Roman" w:eastAsia="Times New Roman" w:hAnsi="Times New Roman" w:cs="Times New Roman"/>
      <w:b/>
      <w:bCs/>
      <w:sz w:val="26"/>
      <w:szCs w:val="24"/>
      <w:lang w:eastAsia="ru-RU"/>
    </w:rPr>
  </w:style>
  <w:style w:type="character" w:customStyle="1" w:styleId="20">
    <w:name w:val="Заголовок 2 Знак"/>
    <w:basedOn w:val="a0"/>
    <w:link w:val="2"/>
    <w:semiHidden/>
    <w:rsid w:val="00CA19F3"/>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CA19F3"/>
    <w:rPr>
      <w:rFonts w:ascii="Arial" w:eastAsia="Times New Roman" w:hAnsi="Arial" w:cs="Arial"/>
      <w:b/>
      <w:bCs/>
      <w:sz w:val="26"/>
      <w:szCs w:val="26"/>
      <w:lang w:eastAsia="ru-RU"/>
    </w:rPr>
  </w:style>
  <w:style w:type="character" w:customStyle="1" w:styleId="40">
    <w:name w:val="Заголовок 4 Знак"/>
    <w:basedOn w:val="a0"/>
    <w:link w:val="4"/>
    <w:rsid w:val="00CA19F3"/>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CA19F3"/>
  </w:style>
  <w:style w:type="paragraph" w:customStyle="1" w:styleId="ConsPlusTitle">
    <w:name w:val="ConsPlusTitle"/>
    <w:uiPriority w:val="99"/>
    <w:rsid w:val="00CA19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ody Text"/>
    <w:basedOn w:val="a"/>
    <w:link w:val="ae"/>
    <w:rsid w:val="00CA19F3"/>
    <w:pPr>
      <w:overflowPunct w:val="0"/>
      <w:autoSpaceDE w:val="0"/>
      <w:autoSpaceDN w:val="0"/>
      <w:adjustRightInd w:val="0"/>
      <w:spacing w:after="0" w:line="312" w:lineRule="auto"/>
      <w:jc w:val="both"/>
      <w:textAlignment w:val="baseline"/>
    </w:pPr>
    <w:rPr>
      <w:rFonts w:ascii="Times New Roman" w:eastAsia="Times New Roman" w:hAnsi="Times New Roman"/>
      <w:sz w:val="28"/>
      <w:szCs w:val="20"/>
    </w:rPr>
  </w:style>
  <w:style w:type="character" w:customStyle="1" w:styleId="ae">
    <w:name w:val="Основной текст Знак"/>
    <w:basedOn w:val="a0"/>
    <w:link w:val="ad"/>
    <w:rsid w:val="00CA19F3"/>
    <w:rPr>
      <w:rFonts w:ascii="Times New Roman" w:eastAsia="Times New Roman" w:hAnsi="Times New Roman" w:cs="Times New Roman"/>
      <w:sz w:val="28"/>
      <w:szCs w:val="20"/>
      <w:lang w:eastAsia="ru-RU"/>
    </w:rPr>
  </w:style>
  <w:style w:type="paragraph" w:customStyle="1" w:styleId="ConsNormal">
    <w:name w:val="ConsNormal"/>
    <w:rsid w:val="00CA19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Normal (Web)"/>
    <w:basedOn w:val="a"/>
    <w:uiPriority w:val="99"/>
    <w:rsid w:val="00CA19F3"/>
    <w:pPr>
      <w:spacing w:before="100" w:beforeAutospacing="1" w:after="100" w:afterAutospacing="1" w:line="240" w:lineRule="auto"/>
    </w:pPr>
    <w:rPr>
      <w:rFonts w:ascii="Verdana" w:eastAsia="Times New Roman" w:hAnsi="Verdana"/>
      <w:color w:val="333333"/>
      <w:sz w:val="16"/>
      <w:szCs w:val="16"/>
    </w:rPr>
  </w:style>
  <w:style w:type="character" w:styleId="af0">
    <w:name w:val="page number"/>
    <w:rsid w:val="00CA19F3"/>
  </w:style>
  <w:style w:type="paragraph" w:styleId="21">
    <w:name w:val="Body Text 2"/>
    <w:basedOn w:val="a"/>
    <w:link w:val="22"/>
    <w:rsid w:val="00CA19F3"/>
    <w:pPr>
      <w:spacing w:after="0" w:line="240" w:lineRule="auto"/>
      <w:jc w:val="both"/>
    </w:pPr>
    <w:rPr>
      <w:rFonts w:ascii="Times New Roman" w:eastAsia="Times New Roman" w:hAnsi="Times New Roman"/>
      <w:bCs/>
      <w:sz w:val="24"/>
      <w:szCs w:val="24"/>
    </w:rPr>
  </w:style>
  <w:style w:type="character" w:customStyle="1" w:styleId="22">
    <w:name w:val="Основной текст 2 Знак"/>
    <w:basedOn w:val="a0"/>
    <w:link w:val="21"/>
    <w:rsid w:val="00CA19F3"/>
    <w:rPr>
      <w:rFonts w:ascii="Times New Roman" w:eastAsia="Times New Roman" w:hAnsi="Times New Roman" w:cs="Times New Roman"/>
      <w:bCs/>
      <w:sz w:val="24"/>
      <w:szCs w:val="24"/>
      <w:lang w:eastAsia="ru-RU"/>
    </w:rPr>
  </w:style>
  <w:style w:type="paragraph" w:styleId="31">
    <w:name w:val="Body Text 3"/>
    <w:basedOn w:val="a"/>
    <w:link w:val="32"/>
    <w:rsid w:val="00CA19F3"/>
    <w:pPr>
      <w:spacing w:after="0" w:line="240" w:lineRule="auto"/>
      <w:jc w:val="center"/>
    </w:pPr>
    <w:rPr>
      <w:rFonts w:ascii="Times New Roman" w:eastAsia="Times New Roman" w:hAnsi="Times New Roman"/>
      <w:b/>
      <w:sz w:val="24"/>
      <w:szCs w:val="24"/>
    </w:rPr>
  </w:style>
  <w:style w:type="character" w:customStyle="1" w:styleId="32">
    <w:name w:val="Основной текст 3 Знак"/>
    <w:basedOn w:val="a0"/>
    <w:link w:val="31"/>
    <w:rsid w:val="00CA19F3"/>
    <w:rPr>
      <w:rFonts w:ascii="Times New Roman" w:eastAsia="Times New Roman" w:hAnsi="Times New Roman" w:cs="Times New Roman"/>
      <w:b/>
      <w:sz w:val="24"/>
      <w:szCs w:val="24"/>
      <w:lang w:eastAsia="ru-RU"/>
    </w:rPr>
  </w:style>
  <w:style w:type="paragraph" w:styleId="af1">
    <w:name w:val="Body Text Indent"/>
    <w:basedOn w:val="a"/>
    <w:link w:val="af2"/>
    <w:uiPriority w:val="99"/>
    <w:rsid w:val="00CA19F3"/>
    <w:pPr>
      <w:spacing w:after="120" w:line="240" w:lineRule="auto"/>
      <w:ind w:left="283"/>
    </w:pPr>
    <w:rPr>
      <w:rFonts w:ascii="Times New Roman" w:eastAsia="Times New Roman" w:hAnsi="Times New Roman"/>
      <w:sz w:val="24"/>
      <w:szCs w:val="24"/>
    </w:rPr>
  </w:style>
  <w:style w:type="character" w:customStyle="1" w:styleId="af2">
    <w:name w:val="Основной текст с отступом Знак"/>
    <w:basedOn w:val="a0"/>
    <w:link w:val="af1"/>
    <w:uiPriority w:val="99"/>
    <w:rsid w:val="00CA19F3"/>
    <w:rPr>
      <w:rFonts w:ascii="Times New Roman" w:eastAsia="Times New Roman" w:hAnsi="Times New Roman" w:cs="Times New Roman"/>
      <w:sz w:val="24"/>
      <w:szCs w:val="24"/>
      <w:lang w:eastAsia="ru-RU"/>
    </w:rPr>
  </w:style>
  <w:style w:type="paragraph" w:styleId="23">
    <w:name w:val="Body Text Indent 2"/>
    <w:basedOn w:val="a"/>
    <w:link w:val="24"/>
    <w:rsid w:val="00CA19F3"/>
    <w:pPr>
      <w:spacing w:after="120" w:line="480" w:lineRule="auto"/>
      <w:ind w:left="283"/>
    </w:pPr>
    <w:rPr>
      <w:rFonts w:ascii="Times New Roman" w:eastAsia="Times New Roman" w:hAnsi="Times New Roman"/>
      <w:sz w:val="24"/>
      <w:szCs w:val="24"/>
    </w:rPr>
  </w:style>
  <w:style w:type="character" w:customStyle="1" w:styleId="24">
    <w:name w:val="Основной текст с отступом 2 Знак"/>
    <w:basedOn w:val="a0"/>
    <w:link w:val="23"/>
    <w:rsid w:val="00CA19F3"/>
    <w:rPr>
      <w:rFonts w:ascii="Times New Roman" w:eastAsia="Times New Roman" w:hAnsi="Times New Roman" w:cs="Times New Roman"/>
      <w:sz w:val="24"/>
      <w:szCs w:val="24"/>
      <w:lang w:eastAsia="ru-RU"/>
    </w:rPr>
  </w:style>
  <w:style w:type="paragraph" w:customStyle="1" w:styleId="CharCharCarCarCharCharCarCarCharCharCarCarCharChar">
    <w:name w:val="Char Char Car Car Char Char Car Car Char Char Car Car Char Char"/>
    <w:basedOn w:val="a"/>
    <w:rsid w:val="00CA19F3"/>
    <w:pPr>
      <w:spacing w:after="160" w:line="240" w:lineRule="exact"/>
    </w:pPr>
    <w:rPr>
      <w:rFonts w:ascii="Times New Roman" w:eastAsia="Times New Roman" w:hAnsi="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A19F3"/>
    <w:pPr>
      <w:spacing w:before="100" w:beforeAutospacing="1" w:after="100" w:afterAutospacing="1" w:line="240" w:lineRule="auto"/>
    </w:pPr>
    <w:rPr>
      <w:rFonts w:ascii="Tahoma" w:eastAsia="Times New Roman" w:hAnsi="Tahoma"/>
      <w:sz w:val="20"/>
      <w:szCs w:val="20"/>
      <w:lang w:val="en-US" w:eastAsia="en-US"/>
    </w:rPr>
  </w:style>
  <w:style w:type="paragraph" w:customStyle="1" w:styleId="12">
    <w:name w:val="Абзац списка1"/>
    <w:basedOn w:val="a"/>
    <w:rsid w:val="00CA19F3"/>
    <w:pPr>
      <w:ind w:left="720"/>
    </w:pPr>
    <w:rPr>
      <w:rFonts w:ascii="Calibri" w:eastAsia="Times New Roman" w:hAnsi="Calibri" w:cs="Calibri"/>
    </w:rPr>
  </w:style>
  <w:style w:type="character" w:customStyle="1" w:styleId="apple-style-span">
    <w:name w:val="apple-style-span"/>
    <w:rsid w:val="00CA19F3"/>
  </w:style>
  <w:style w:type="paragraph" w:customStyle="1" w:styleId="310">
    <w:name w:val="Основной текст с отступом 31"/>
    <w:basedOn w:val="a"/>
    <w:rsid w:val="00CA19F3"/>
    <w:pPr>
      <w:suppressAutoHyphens/>
      <w:spacing w:after="120" w:line="240" w:lineRule="auto"/>
      <w:ind w:left="283"/>
    </w:pPr>
    <w:rPr>
      <w:rFonts w:ascii="Times New Roman" w:eastAsia="Times New Roman" w:hAnsi="Times New Roman"/>
      <w:sz w:val="16"/>
      <w:szCs w:val="16"/>
      <w:lang w:eastAsia="ar-SA"/>
    </w:rPr>
  </w:style>
  <w:style w:type="character" w:customStyle="1" w:styleId="apple-converted-space">
    <w:name w:val="apple-converted-space"/>
    <w:rsid w:val="00CA19F3"/>
  </w:style>
  <w:style w:type="table" w:customStyle="1" w:styleId="13">
    <w:name w:val="Сетка таблицы1"/>
    <w:basedOn w:val="a1"/>
    <w:next w:val="a7"/>
    <w:uiPriority w:val="59"/>
    <w:rsid w:val="00CA19F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8594">
      <w:bodyDiv w:val="1"/>
      <w:marLeft w:val="0"/>
      <w:marRight w:val="0"/>
      <w:marTop w:val="0"/>
      <w:marBottom w:val="0"/>
      <w:divBdr>
        <w:top w:val="none" w:sz="0" w:space="0" w:color="auto"/>
        <w:left w:val="none" w:sz="0" w:space="0" w:color="auto"/>
        <w:bottom w:val="none" w:sz="0" w:space="0" w:color="auto"/>
        <w:right w:val="none" w:sz="0" w:space="0" w:color="auto"/>
      </w:divBdr>
    </w:div>
    <w:div w:id="345256808">
      <w:bodyDiv w:val="1"/>
      <w:marLeft w:val="0"/>
      <w:marRight w:val="0"/>
      <w:marTop w:val="0"/>
      <w:marBottom w:val="0"/>
      <w:divBdr>
        <w:top w:val="none" w:sz="0" w:space="0" w:color="auto"/>
        <w:left w:val="none" w:sz="0" w:space="0" w:color="auto"/>
        <w:bottom w:val="none" w:sz="0" w:space="0" w:color="auto"/>
        <w:right w:val="none" w:sz="0" w:space="0" w:color="auto"/>
      </w:divBdr>
    </w:div>
    <w:div w:id="349063503">
      <w:bodyDiv w:val="1"/>
      <w:marLeft w:val="0"/>
      <w:marRight w:val="0"/>
      <w:marTop w:val="0"/>
      <w:marBottom w:val="0"/>
      <w:divBdr>
        <w:top w:val="none" w:sz="0" w:space="0" w:color="auto"/>
        <w:left w:val="none" w:sz="0" w:space="0" w:color="auto"/>
        <w:bottom w:val="none" w:sz="0" w:space="0" w:color="auto"/>
        <w:right w:val="none" w:sz="0" w:space="0" w:color="auto"/>
      </w:divBdr>
    </w:div>
    <w:div w:id="426388997">
      <w:bodyDiv w:val="1"/>
      <w:marLeft w:val="0"/>
      <w:marRight w:val="0"/>
      <w:marTop w:val="0"/>
      <w:marBottom w:val="0"/>
      <w:divBdr>
        <w:top w:val="none" w:sz="0" w:space="0" w:color="auto"/>
        <w:left w:val="none" w:sz="0" w:space="0" w:color="auto"/>
        <w:bottom w:val="none" w:sz="0" w:space="0" w:color="auto"/>
        <w:right w:val="none" w:sz="0" w:space="0" w:color="auto"/>
      </w:divBdr>
    </w:div>
    <w:div w:id="468129083">
      <w:bodyDiv w:val="1"/>
      <w:marLeft w:val="0"/>
      <w:marRight w:val="0"/>
      <w:marTop w:val="0"/>
      <w:marBottom w:val="0"/>
      <w:divBdr>
        <w:top w:val="none" w:sz="0" w:space="0" w:color="auto"/>
        <w:left w:val="none" w:sz="0" w:space="0" w:color="auto"/>
        <w:bottom w:val="none" w:sz="0" w:space="0" w:color="auto"/>
        <w:right w:val="none" w:sz="0" w:space="0" w:color="auto"/>
      </w:divBdr>
    </w:div>
    <w:div w:id="495652778">
      <w:bodyDiv w:val="1"/>
      <w:marLeft w:val="0"/>
      <w:marRight w:val="0"/>
      <w:marTop w:val="0"/>
      <w:marBottom w:val="0"/>
      <w:divBdr>
        <w:top w:val="none" w:sz="0" w:space="0" w:color="auto"/>
        <w:left w:val="none" w:sz="0" w:space="0" w:color="auto"/>
        <w:bottom w:val="none" w:sz="0" w:space="0" w:color="auto"/>
        <w:right w:val="none" w:sz="0" w:space="0" w:color="auto"/>
      </w:divBdr>
    </w:div>
    <w:div w:id="584921652">
      <w:bodyDiv w:val="1"/>
      <w:marLeft w:val="0"/>
      <w:marRight w:val="0"/>
      <w:marTop w:val="0"/>
      <w:marBottom w:val="0"/>
      <w:divBdr>
        <w:top w:val="none" w:sz="0" w:space="0" w:color="auto"/>
        <w:left w:val="none" w:sz="0" w:space="0" w:color="auto"/>
        <w:bottom w:val="none" w:sz="0" w:space="0" w:color="auto"/>
        <w:right w:val="none" w:sz="0" w:space="0" w:color="auto"/>
      </w:divBdr>
    </w:div>
    <w:div w:id="818687206">
      <w:bodyDiv w:val="1"/>
      <w:marLeft w:val="0"/>
      <w:marRight w:val="0"/>
      <w:marTop w:val="0"/>
      <w:marBottom w:val="0"/>
      <w:divBdr>
        <w:top w:val="none" w:sz="0" w:space="0" w:color="auto"/>
        <w:left w:val="none" w:sz="0" w:space="0" w:color="auto"/>
        <w:bottom w:val="none" w:sz="0" w:space="0" w:color="auto"/>
        <w:right w:val="none" w:sz="0" w:space="0" w:color="auto"/>
      </w:divBdr>
    </w:div>
    <w:div w:id="863592602">
      <w:bodyDiv w:val="1"/>
      <w:marLeft w:val="0"/>
      <w:marRight w:val="0"/>
      <w:marTop w:val="0"/>
      <w:marBottom w:val="0"/>
      <w:divBdr>
        <w:top w:val="none" w:sz="0" w:space="0" w:color="auto"/>
        <w:left w:val="none" w:sz="0" w:space="0" w:color="auto"/>
        <w:bottom w:val="none" w:sz="0" w:space="0" w:color="auto"/>
        <w:right w:val="none" w:sz="0" w:space="0" w:color="auto"/>
      </w:divBdr>
    </w:div>
    <w:div w:id="904297293">
      <w:bodyDiv w:val="1"/>
      <w:marLeft w:val="0"/>
      <w:marRight w:val="0"/>
      <w:marTop w:val="0"/>
      <w:marBottom w:val="0"/>
      <w:divBdr>
        <w:top w:val="none" w:sz="0" w:space="0" w:color="auto"/>
        <w:left w:val="none" w:sz="0" w:space="0" w:color="auto"/>
        <w:bottom w:val="none" w:sz="0" w:space="0" w:color="auto"/>
        <w:right w:val="none" w:sz="0" w:space="0" w:color="auto"/>
      </w:divBdr>
    </w:div>
    <w:div w:id="965626478">
      <w:bodyDiv w:val="1"/>
      <w:marLeft w:val="0"/>
      <w:marRight w:val="0"/>
      <w:marTop w:val="0"/>
      <w:marBottom w:val="0"/>
      <w:divBdr>
        <w:top w:val="none" w:sz="0" w:space="0" w:color="auto"/>
        <w:left w:val="none" w:sz="0" w:space="0" w:color="auto"/>
        <w:bottom w:val="none" w:sz="0" w:space="0" w:color="auto"/>
        <w:right w:val="none" w:sz="0" w:space="0" w:color="auto"/>
      </w:divBdr>
    </w:div>
    <w:div w:id="1147093078">
      <w:bodyDiv w:val="1"/>
      <w:marLeft w:val="0"/>
      <w:marRight w:val="0"/>
      <w:marTop w:val="0"/>
      <w:marBottom w:val="0"/>
      <w:divBdr>
        <w:top w:val="none" w:sz="0" w:space="0" w:color="auto"/>
        <w:left w:val="none" w:sz="0" w:space="0" w:color="auto"/>
        <w:bottom w:val="none" w:sz="0" w:space="0" w:color="auto"/>
        <w:right w:val="none" w:sz="0" w:space="0" w:color="auto"/>
      </w:divBdr>
    </w:div>
    <w:div w:id="1161119864">
      <w:bodyDiv w:val="1"/>
      <w:marLeft w:val="0"/>
      <w:marRight w:val="0"/>
      <w:marTop w:val="0"/>
      <w:marBottom w:val="0"/>
      <w:divBdr>
        <w:top w:val="none" w:sz="0" w:space="0" w:color="auto"/>
        <w:left w:val="none" w:sz="0" w:space="0" w:color="auto"/>
        <w:bottom w:val="none" w:sz="0" w:space="0" w:color="auto"/>
        <w:right w:val="none" w:sz="0" w:space="0" w:color="auto"/>
      </w:divBdr>
    </w:div>
    <w:div w:id="1229414284">
      <w:bodyDiv w:val="1"/>
      <w:marLeft w:val="0"/>
      <w:marRight w:val="0"/>
      <w:marTop w:val="0"/>
      <w:marBottom w:val="0"/>
      <w:divBdr>
        <w:top w:val="none" w:sz="0" w:space="0" w:color="auto"/>
        <w:left w:val="none" w:sz="0" w:space="0" w:color="auto"/>
        <w:bottom w:val="none" w:sz="0" w:space="0" w:color="auto"/>
        <w:right w:val="none" w:sz="0" w:space="0" w:color="auto"/>
      </w:divBdr>
    </w:div>
    <w:div w:id="1602838453">
      <w:bodyDiv w:val="1"/>
      <w:marLeft w:val="0"/>
      <w:marRight w:val="0"/>
      <w:marTop w:val="0"/>
      <w:marBottom w:val="0"/>
      <w:divBdr>
        <w:top w:val="none" w:sz="0" w:space="0" w:color="auto"/>
        <w:left w:val="none" w:sz="0" w:space="0" w:color="auto"/>
        <w:bottom w:val="none" w:sz="0" w:space="0" w:color="auto"/>
        <w:right w:val="none" w:sz="0" w:space="0" w:color="auto"/>
      </w:divBdr>
    </w:div>
    <w:div w:id="1736002290">
      <w:bodyDiv w:val="1"/>
      <w:marLeft w:val="0"/>
      <w:marRight w:val="0"/>
      <w:marTop w:val="0"/>
      <w:marBottom w:val="0"/>
      <w:divBdr>
        <w:top w:val="none" w:sz="0" w:space="0" w:color="auto"/>
        <w:left w:val="none" w:sz="0" w:space="0" w:color="auto"/>
        <w:bottom w:val="none" w:sz="0" w:space="0" w:color="auto"/>
        <w:right w:val="none" w:sz="0" w:space="0" w:color="auto"/>
      </w:divBdr>
    </w:div>
    <w:div w:id="1742485543">
      <w:bodyDiv w:val="1"/>
      <w:marLeft w:val="0"/>
      <w:marRight w:val="0"/>
      <w:marTop w:val="0"/>
      <w:marBottom w:val="0"/>
      <w:divBdr>
        <w:top w:val="none" w:sz="0" w:space="0" w:color="auto"/>
        <w:left w:val="none" w:sz="0" w:space="0" w:color="auto"/>
        <w:bottom w:val="none" w:sz="0" w:space="0" w:color="auto"/>
        <w:right w:val="none" w:sz="0" w:space="0" w:color="auto"/>
      </w:divBdr>
    </w:div>
    <w:div w:id="1963341795">
      <w:bodyDiv w:val="1"/>
      <w:marLeft w:val="0"/>
      <w:marRight w:val="0"/>
      <w:marTop w:val="0"/>
      <w:marBottom w:val="0"/>
      <w:divBdr>
        <w:top w:val="none" w:sz="0" w:space="0" w:color="auto"/>
        <w:left w:val="none" w:sz="0" w:space="0" w:color="auto"/>
        <w:bottom w:val="none" w:sz="0" w:space="0" w:color="auto"/>
        <w:right w:val="none" w:sz="0" w:space="0" w:color="auto"/>
      </w:divBdr>
    </w:div>
    <w:div w:id="2003239509">
      <w:bodyDiv w:val="1"/>
      <w:marLeft w:val="0"/>
      <w:marRight w:val="0"/>
      <w:marTop w:val="0"/>
      <w:marBottom w:val="0"/>
      <w:divBdr>
        <w:top w:val="none" w:sz="0" w:space="0" w:color="auto"/>
        <w:left w:val="none" w:sz="0" w:space="0" w:color="auto"/>
        <w:bottom w:val="none" w:sz="0" w:space="0" w:color="auto"/>
        <w:right w:val="none" w:sz="0" w:space="0" w:color="auto"/>
      </w:divBdr>
    </w:div>
    <w:div w:id="2037851729">
      <w:bodyDiv w:val="1"/>
      <w:marLeft w:val="0"/>
      <w:marRight w:val="0"/>
      <w:marTop w:val="0"/>
      <w:marBottom w:val="0"/>
      <w:divBdr>
        <w:top w:val="none" w:sz="0" w:space="0" w:color="auto"/>
        <w:left w:val="none" w:sz="0" w:space="0" w:color="auto"/>
        <w:bottom w:val="none" w:sz="0" w:space="0" w:color="auto"/>
        <w:right w:val="none" w:sz="0" w:space="0" w:color="auto"/>
      </w:divBdr>
    </w:div>
    <w:div w:id="204925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9FBCD-7233-4FD9-93A1-C76A6B1B5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10</Pages>
  <Words>2125</Words>
  <Characters>12117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2016-09-14T10:12:00Z</cp:lastPrinted>
  <dcterms:created xsi:type="dcterms:W3CDTF">2016-09-08T11:52:00Z</dcterms:created>
  <dcterms:modified xsi:type="dcterms:W3CDTF">2016-10-07T11:20:00Z</dcterms:modified>
</cp:coreProperties>
</file>