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51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ОТЧЕТ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о проводимой работе по профилактике коррупции в </w:t>
      </w:r>
    </w:p>
    <w:p w:rsidR="004633DD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Министерстве экономического развития </w:t>
      </w:r>
    </w:p>
    <w:p w:rsidR="00D65893" w:rsidRPr="00E26CC0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050851" w:rsidRPr="00E26CC0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 в </w:t>
      </w:r>
      <w:r w:rsidR="0046555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E26CC0">
        <w:rPr>
          <w:rFonts w:ascii="Times New Roman" w:hAnsi="Times New Roman" w:cs="Times New Roman"/>
          <w:sz w:val="28"/>
          <w:szCs w:val="28"/>
        </w:rPr>
        <w:t>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465555">
        <w:rPr>
          <w:rFonts w:ascii="Times New Roman" w:hAnsi="Times New Roman" w:cs="Times New Roman"/>
          <w:sz w:val="28"/>
          <w:szCs w:val="28"/>
        </w:rPr>
        <w:t>а</w:t>
      </w:r>
    </w:p>
    <w:p w:rsidR="00050851" w:rsidRPr="00E26CC0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Pr="00E26CC0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693623" w:rsidRPr="00E26CC0">
        <w:rPr>
          <w:rFonts w:ascii="Times New Roman" w:hAnsi="Times New Roman" w:cs="Times New Roman"/>
          <w:sz w:val="28"/>
          <w:szCs w:val="28"/>
        </w:rPr>
        <w:t>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465555">
        <w:rPr>
          <w:rFonts w:ascii="Times New Roman" w:hAnsi="Times New Roman" w:cs="Times New Roman"/>
          <w:sz w:val="28"/>
          <w:szCs w:val="28"/>
        </w:rPr>
        <w:t>а</w:t>
      </w:r>
      <w:r w:rsidR="0069362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</w:t>
      </w:r>
      <w:r w:rsidR="002A1DBE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п</w:t>
      </w:r>
      <w:r w:rsidR="00B22833" w:rsidRPr="00E26CC0">
        <w:rPr>
          <w:rFonts w:ascii="Times New Roman" w:hAnsi="Times New Roman" w:cs="Times New Roman"/>
          <w:sz w:val="28"/>
          <w:szCs w:val="28"/>
        </w:rPr>
        <w:t>роводи</w:t>
      </w:r>
      <w:r w:rsidRPr="00E26CC0">
        <w:rPr>
          <w:rFonts w:ascii="Times New Roman" w:hAnsi="Times New Roman" w:cs="Times New Roman"/>
          <w:sz w:val="28"/>
          <w:szCs w:val="28"/>
        </w:rPr>
        <w:t>лась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определенная работа по вопросам </w:t>
      </w:r>
      <w:r w:rsidR="00581552" w:rsidRPr="00E26CC0">
        <w:rPr>
          <w:rFonts w:ascii="Times New Roman" w:hAnsi="Times New Roman" w:cs="Times New Roman"/>
          <w:sz w:val="28"/>
          <w:szCs w:val="28"/>
        </w:rPr>
        <w:t>профилактики</w:t>
      </w:r>
      <w:r w:rsidR="00B22833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22833" w:rsidRPr="00E26CC0">
        <w:rPr>
          <w:rFonts w:ascii="Times New Roman" w:hAnsi="Times New Roman" w:cs="Times New Roman"/>
          <w:sz w:val="28"/>
          <w:szCs w:val="28"/>
        </w:rPr>
        <w:t>в</w:t>
      </w:r>
      <w:r w:rsidR="00C567D8" w:rsidRPr="00E26CC0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 w:rsidRPr="00E26CC0">
        <w:rPr>
          <w:rFonts w:ascii="Times New Roman" w:hAnsi="Times New Roman" w:cs="Times New Roman"/>
          <w:sz w:val="28"/>
          <w:szCs w:val="28"/>
        </w:rPr>
        <w:t>.</w:t>
      </w:r>
    </w:p>
    <w:p w:rsidR="00D926F3" w:rsidRPr="00E26CC0" w:rsidRDefault="00DE108F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>текущем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7798" w:rsidRPr="00E26CC0">
        <w:rPr>
          <w:rFonts w:ascii="Times New Roman" w:hAnsi="Times New Roman" w:cs="Times New Roman"/>
          <w:sz w:val="28"/>
          <w:szCs w:val="28"/>
        </w:rPr>
        <w:t>4</w:t>
      </w:r>
      <w:r w:rsidR="00465555">
        <w:rPr>
          <w:rFonts w:ascii="Times New Roman" w:hAnsi="Times New Roman" w:cs="Times New Roman"/>
          <w:sz w:val="28"/>
          <w:szCs w:val="28"/>
        </w:rPr>
        <w:t>1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65555"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65555">
        <w:rPr>
          <w:rFonts w:ascii="Times New Roman" w:hAnsi="Times New Roman" w:cs="Times New Roman"/>
          <w:sz w:val="28"/>
          <w:szCs w:val="28"/>
        </w:rPr>
        <w:t>й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Минэкономразвития КБР </w:t>
      </w:r>
      <w:r w:rsidR="00D926F3" w:rsidRPr="00E26CC0">
        <w:rPr>
          <w:rFonts w:ascii="Times New Roman" w:hAnsi="Times New Roman" w:cs="Times New Roman"/>
          <w:sz w:val="28"/>
          <w:szCs w:val="28"/>
        </w:rPr>
        <w:t>предостав</w:t>
      </w:r>
      <w:r w:rsidRPr="00E26CC0">
        <w:rPr>
          <w:rFonts w:ascii="Times New Roman" w:hAnsi="Times New Roman" w:cs="Times New Roman"/>
          <w:sz w:val="28"/>
          <w:szCs w:val="28"/>
        </w:rPr>
        <w:t>ил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E26CC0">
        <w:rPr>
          <w:rFonts w:ascii="Times New Roman" w:hAnsi="Times New Roman" w:cs="Times New Roman"/>
          <w:sz w:val="28"/>
          <w:szCs w:val="28"/>
        </w:rPr>
        <w:t>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за 201</w:t>
      </w:r>
      <w:r w:rsidR="00465555">
        <w:rPr>
          <w:rFonts w:ascii="Times New Roman" w:hAnsi="Times New Roman" w:cs="Times New Roman"/>
          <w:sz w:val="28"/>
          <w:szCs w:val="28"/>
        </w:rPr>
        <w:t>4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BC7798" w:rsidRPr="00E26CC0">
        <w:rPr>
          <w:rFonts w:ascii="Times New Roman" w:hAnsi="Times New Roman" w:cs="Times New Roman"/>
          <w:sz w:val="28"/>
          <w:szCs w:val="28"/>
        </w:rPr>
        <w:t>. Всего было представлено более 150 справок.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Также были предоставлены </w:t>
      </w:r>
      <w:r w:rsidR="00465555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E0064" w:rsidRPr="00E26CC0">
        <w:rPr>
          <w:rFonts w:ascii="Times New Roman" w:hAnsi="Times New Roman" w:cs="Times New Roman"/>
          <w:sz w:val="28"/>
          <w:szCs w:val="28"/>
        </w:rPr>
        <w:t>справки о расходах государственных гражданских служащих.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D5E70" w:rsidRPr="00E26CC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BC7798" w:rsidRPr="00E26CC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26CC0">
        <w:rPr>
          <w:rFonts w:ascii="Times New Roman" w:hAnsi="Times New Roman" w:cs="Times New Roman"/>
          <w:sz w:val="28"/>
          <w:szCs w:val="28"/>
        </w:rPr>
        <w:t>предоставлены в установленные законодательством сроки и в полном объеме.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CE0064" w:rsidRPr="00E26CC0">
        <w:rPr>
          <w:rFonts w:ascii="Times New Roman" w:hAnsi="Times New Roman" w:cs="Times New Roman"/>
          <w:sz w:val="28"/>
          <w:szCs w:val="28"/>
        </w:rPr>
        <w:t>Проведен анализ предоставленных справок о доходах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 и</w:t>
      </w:r>
      <w:r w:rsidR="00CE0064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аналитическая справка представлена министру. </w:t>
      </w:r>
      <w:r w:rsidR="00D926F3" w:rsidRPr="00E26CC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сведения о доходах гражданских служащих министерства</w:t>
      </w:r>
      <w:r w:rsidR="00BC7798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D926F3" w:rsidRPr="00E26CC0">
        <w:rPr>
          <w:rFonts w:ascii="Times New Roman" w:hAnsi="Times New Roman" w:cs="Times New Roman"/>
          <w:sz w:val="28"/>
          <w:szCs w:val="28"/>
        </w:rPr>
        <w:t>размещен</w:t>
      </w:r>
      <w:r w:rsidRPr="00E26CC0">
        <w:rPr>
          <w:rFonts w:ascii="Times New Roman" w:hAnsi="Times New Roman" w:cs="Times New Roman"/>
          <w:sz w:val="28"/>
          <w:szCs w:val="28"/>
        </w:rPr>
        <w:t>ы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Минэкономразвития КБР</w:t>
      </w:r>
      <w:r w:rsidR="00BE0FC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12B36" w:rsidRPr="00E26CC0">
        <w:rPr>
          <w:rFonts w:ascii="Times New Roman" w:hAnsi="Times New Roman" w:cs="Times New Roman"/>
          <w:sz w:val="28"/>
          <w:szCs w:val="28"/>
        </w:rPr>
        <w:t xml:space="preserve">в установленные сроки - </w:t>
      </w:r>
      <w:r w:rsidR="00FD7C14" w:rsidRPr="00E26CC0">
        <w:rPr>
          <w:rFonts w:ascii="Times New Roman" w:hAnsi="Times New Roman" w:cs="Times New Roman"/>
          <w:sz w:val="28"/>
          <w:szCs w:val="28"/>
        </w:rPr>
        <w:t>13 мая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D926F3" w:rsidRPr="00E26CC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F3" w:rsidRPr="00E26CC0" w:rsidRDefault="00C13EEC" w:rsidP="008A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0E6CAD" w:rsidRPr="00E26CC0">
        <w:rPr>
          <w:rFonts w:ascii="Times New Roman" w:hAnsi="Times New Roman" w:cs="Times New Roman"/>
          <w:sz w:val="28"/>
          <w:szCs w:val="28"/>
        </w:rPr>
        <w:t>201</w:t>
      </w:r>
      <w:r w:rsidR="00465555">
        <w:rPr>
          <w:rFonts w:ascii="Times New Roman" w:hAnsi="Times New Roman" w:cs="Times New Roman"/>
          <w:sz w:val="28"/>
          <w:szCs w:val="28"/>
        </w:rPr>
        <w:t>5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год</w:t>
      </w:r>
      <w:r w:rsidR="00465555">
        <w:rPr>
          <w:rFonts w:ascii="Times New Roman" w:hAnsi="Times New Roman" w:cs="Times New Roman"/>
          <w:sz w:val="28"/>
          <w:szCs w:val="28"/>
        </w:rPr>
        <w:t>а</w:t>
      </w:r>
      <w:r w:rsidR="000E6CAD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</w:t>
      </w:r>
      <w:r w:rsidR="008D7505" w:rsidRPr="00E26CC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465555">
        <w:rPr>
          <w:rFonts w:ascii="Times New Roman" w:hAnsi="Times New Roman" w:cs="Times New Roman"/>
          <w:sz w:val="28"/>
          <w:szCs w:val="28"/>
        </w:rPr>
        <w:t xml:space="preserve">два </w:t>
      </w:r>
      <w:r w:rsidRPr="00E26CC0">
        <w:rPr>
          <w:rFonts w:ascii="Times New Roman" w:hAnsi="Times New Roman" w:cs="Times New Roman"/>
          <w:sz w:val="28"/>
          <w:szCs w:val="28"/>
        </w:rPr>
        <w:t>семинар</w:t>
      </w:r>
      <w:r w:rsidR="008D7505" w:rsidRPr="00E26CC0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государственных гражданских служащих Минэкономразвития КБР по вопросам противодействия и профилактики коррупции среди сотрудников министерства. </w:t>
      </w:r>
    </w:p>
    <w:p w:rsidR="00770CBD" w:rsidRPr="00E26CC0" w:rsidRDefault="00770CBD" w:rsidP="009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Проведен с</w:t>
      </w:r>
      <w:r w:rsidR="00FD1374" w:rsidRPr="00E26CC0">
        <w:rPr>
          <w:rFonts w:ascii="Times New Roman" w:hAnsi="Times New Roman" w:cs="Times New Roman"/>
          <w:sz w:val="28"/>
          <w:szCs w:val="28"/>
        </w:rPr>
        <w:t>еминар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 участием прокурора отдела по надзору за исполнением законодательства о противодействии коррупции</w:t>
      </w:r>
      <w:r w:rsidR="009A2499" w:rsidRPr="00E26CC0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Pr="00E26CC0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9F094E" w:rsidRPr="00E26CC0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контроле за соответствием расходов лиц, замещающих государственные должности, и иных лиц их доходам,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 о правильности заполнения </w:t>
      </w:r>
      <w:r w:rsidR="00465555">
        <w:rPr>
          <w:rFonts w:ascii="Times New Roman" w:hAnsi="Times New Roman" w:cs="Times New Roman"/>
          <w:sz w:val="28"/>
          <w:szCs w:val="28"/>
        </w:rPr>
        <w:t xml:space="preserve">новой формы </w:t>
      </w:r>
      <w:r w:rsidR="00FD7C14" w:rsidRPr="00E26CC0">
        <w:rPr>
          <w:rFonts w:ascii="Times New Roman" w:hAnsi="Times New Roman" w:cs="Times New Roman"/>
          <w:sz w:val="28"/>
          <w:szCs w:val="28"/>
        </w:rPr>
        <w:t>справ</w:t>
      </w:r>
      <w:bookmarkStart w:id="0" w:name="_GoBack"/>
      <w:bookmarkEnd w:id="0"/>
      <w:r w:rsidR="00FD7C14" w:rsidRPr="00E26CC0">
        <w:rPr>
          <w:rFonts w:ascii="Times New Roman" w:hAnsi="Times New Roman" w:cs="Times New Roman"/>
          <w:sz w:val="28"/>
          <w:szCs w:val="28"/>
        </w:rPr>
        <w:t>к</w:t>
      </w:r>
      <w:r w:rsidR="00465555">
        <w:rPr>
          <w:rFonts w:ascii="Times New Roman" w:hAnsi="Times New Roman" w:cs="Times New Roman"/>
          <w:sz w:val="28"/>
          <w:szCs w:val="28"/>
        </w:rPr>
        <w:t>и</w:t>
      </w:r>
      <w:r w:rsidR="00FD7C14" w:rsidRPr="00E26CC0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E562EC" w:rsidRPr="00E26CC0">
        <w:rPr>
          <w:rFonts w:ascii="Times New Roman" w:hAnsi="Times New Roman" w:cs="Times New Roman"/>
          <w:sz w:val="28"/>
          <w:szCs w:val="28"/>
        </w:rPr>
        <w:t xml:space="preserve">о расходах, </w:t>
      </w:r>
      <w:r w:rsidR="00FD7C14" w:rsidRPr="00E26CC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F5EF1" w:rsidRPr="00E26CC0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Pr="00E26CC0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 w:rsidRPr="00E26CC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Pr="00E26CC0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DF5EF1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1BA" w:rsidRPr="00E26CC0" w:rsidRDefault="009211BA" w:rsidP="0092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Сотрудниками отдела регулирования контрактной системы министерства в соответствии с возложенными на отдел задачами осуществляется методологическое сопровождение деятельности заказчиков Кабардино-Балкарской Республики путем разработки и доведения до заказчиков обязательных для применения типовых форм документов, методических рекомендаций, необходимых для функционирования контрактной системы в сфере закупок.</w:t>
      </w:r>
    </w:p>
    <w:p w:rsidR="006A2D49" w:rsidRPr="00E26CC0" w:rsidRDefault="006C4E2A" w:rsidP="006C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Л</w:t>
      </w:r>
      <w:r w:rsidR="00986286" w:rsidRPr="00E26CC0">
        <w:rPr>
          <w:rFonts w:ascii="Times New Roman" w:hAnsi="Times New Roman" w:cs="Times New Roman"/>
          <w:sz w:val="28"/>
          <w:szCs w:val="28"/>
        </w:rPr>
        <w:t>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DE4396" w:rsidRPr="00E26CC0" w:rsidRDefault="00DE4396" w:rsidP="00DE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65555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E26CC0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проведена антикоррупционная экспертиза </w:t>
      </w:r>
      <w:r w:rsidR="00465555">
        <w:rPr>
          <w:rFonts w:ascii="Times New Roman" w:hAnsi="Times New Roman" w:cs="Times New Roman"/>
          <w:sz w:val="28"/>
          <w:szCs w:val="28"/>
        </w:rPr>
        <w:t>41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465555">
        <w:rPr>
          <w:rFonts w:ascii="Times New Roman" w:hAnsi="Times New Roman" w:cs="Times New Roman"/>
          <w:sz w:val="28"/>
          <w:szCs w:val="28"/>
        </w:rPr>
        <w:t>ого</w:t>
      </w:r>
      <w:r w:rsidRPr="00E26CC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B40CB8">
        <w:rPr>
          <w:rFonts w:ascii="Times New Roman" w:hAnsi="Times New Roman" w:cs="Times New Roman"/>
          <w:sz w:val="28"/>
          <w:szCs w:val="28"/>
        </w:rPr>
        <w:t>ого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акт</w:t>
      </w:r>
      <w:r w:rsidR="00B40CB8">
        <w:rPr>
          <w:rFonts w:ascii="Times New Roman" w:hAnsi="Times New Roman" w:cs="Times New Roman"/>
          <w:sz w:val="28"/>
          <w:szCs w:val="28"/>
        </w:rPr>
        <w:t>а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актов. </w:t>
      </w:r>
      <w:r w:rsidR="002E7956" w:rsidRPr="00E26CC0">
        <w:rPr>
          <w:rFonts w:ascii="Times New Roman" w:hAnsi="Times New Roman" w:cs="Times New Roman"/>
          <w:sz w:val="28"/>
          <w:szCs w:val="28"/>
        </w:rPr>
        <w:t xml:space="preserve">Антикоррупционная составляющая в рассмотренных проектах не выявлена. </w:t>
      </w:r>
      <w:r w:rsidRPr="00E26CC0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</w:r>
      <w:hyperlink r:id="rId5" w:history="1">
        <w:r w:rsidRPr="00E26CC0">
          <w:rPr>
            <w:rFonts w:ascii="Times New Roman" w:hAnsi="Times New Roman" w:cs="Times New Roman"/>
            <w:sz w:val="28"/>
            <w:szCs w:val="28"/>
          </w:rPr>
          <w:t>www.economykbr.ru</w:t>
        </w:r>
      </w:hyperlink>
      <w:r w:rsidRPr="00E26CC0">
        <w:rPr>
          <w:sz w:val="28"/>
          <w:szCs w:val="28"/>
        </w:rPr>
        <w:t>.</w:t>
      </w:r>
    </w:p>
    <w:p w:rsidR="006C4E68" w:rsidRPr="00E26CC0" w:rsidRDefault="006C4E68" w:rsidP="006C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</w:t>
      </w:r>
      <w:r w:rsidR="00A8710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26CC0">
        <w:rPr>
          <w:rFonts w:ascii="Times New Roman" w:hAnsi="Times New Roman" w:cs="Times New Roman"/>
          <w:sz w:val="28"/>
          <w:szCs w:val="28"/>
        </w:rPr>
        <w:t>в 201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году поступило на рассмотрение </w:t>
      </w:r>
      <w:r w:rsidR="00B40CB8">
        <w:rPr>
          <w:rFonts w:ascii="Times New Roman" w:hAnsi="Times New Roman" w:cs="Times New Roman"/>
          <w:sz w:val="28"/>
          <w:szCs w:val="28"/>
        </w:rPr>
        <w:t>68</w:t>
      </w:r>
      <w:r w:rsidRPr="00E26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обращени</w:t>
      </w:r>
      <w:r w:rsidR="00B40CB8">
        <w:rPr>
          <w:rFonts w:ascii="Times New Roman" w:hAnsi="Times New Roman" w:cs="Times New Roman"/>
          <w:sz w:val="28"/>
          <w:szCs w:val="28"/>
        </w:rPr>
        <w:t>й</w:t>
      </w:r>
      <w:r w:rsidRPr="00E26CC0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деятельности. Информации о коррупционных проявлениях со стороны гражданских служащих в министерство не поступало. </w:t>
      </w:r>
      <w:r w:rsidR="00A87107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E26CC0">
        <w:rPr>
          <w:rFonts w:ascii="Times New Roman" w:hAnsi="Times New Roman" w:cs="Times New Roman"/>
          <w:sz w:val="28"/>
          <w:szCs w:val="28"/>
        </w:rPr>
        <w:t>о рассмотрении обращений граждан в Минэкономразвития КБР ежеквартально размеща</w:t>
      </w:r>
      <w:r w:rsidR="002102C9" w:rsidRPr="00E26CC0">
        <w:rPr>
          <w:rFonts w:ascii="Times New Roman" w:hAnsi="Times New Roman" w:cs="Times New Roman"/>
          <w:sz w:val="28"/>
          <w:szCs w:val="28"/>
        </w:rPr>
        <w:t>ется</w:t>
      </w:r>
      <w:r w:rsidRPr="00E26CC0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DC1181" w:rsidRPr="00E26CC0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постоянно действующей «</w:t>
      </w:r>
      <w:r w:rsidR="00581552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линии» в Минэкономразвития КБР ежемесячно публикуется в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«Кабардино-Балкарская правда»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5F4" w:rsidRPr="00E26CC0" w:rsidRDefault="00DC1181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6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  <w:r w:rsidR="00E155F4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«Антикоррупционную линию» поступило 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коррупции или злоупотреблении служебным положением гражданскими служащими министерств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содержали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поднятых вопросов в </w:t>
      </w:r>
      <w:proofErr w:type="gramStart"/>
      <w:r w:rsidR="00B40CB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gramEnd"/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ведомств</w:t>
      </w:r>
      <w:r w:rsidR="00B4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CE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принадлежности.</w:t>
      </w:r>
    </w:p>
    <w:p w:rsidR="00E155F4" w:rsidRPr="00E26CC0" w:rsidRDefault="00E155F4" w:rsidP="00E15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проводится «прямая линия» </w:t>
      </w:r>
      <w:r w:rsidRPr="00E26CC0">
        <w:rPr>
          <w:rFonts w:ascii="Times New Roman" w:hAnsi="Times New Roman" w:cs="Times New Roman"/>
          <w:sz w:val="28"/>
          <w:szCs w:val="28"/>
        </w:rPr>
        <w:t xml:space="preserve">по вопросам антикоррупционного просвещения по основным направлениям деятельности министерства. Жители республики свои вопросы могут задавать по определенным телефонам. Информация о проведения «прямой линии» </w:t>
      </w:r>
      <w:r w:rsidR="008E53D8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номера телефонов</w:t>
      </w:r>
      <w:r w:rsidR="008E53D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размеща</w:t>
      </w:r>
      <w:r w:rsidR="008E53D8" w:rsidRPr="00E26CC0">
        <w:rPr>
          <w:rFonts w:ascii="Times New Roman" w:hAnsi="Times New Roman" w:cs="Times New Roman"/>
          <w:sz w:val="28"/>
          <w:szCs w:val="28"/>
        </w:rPr>
        <w:t>ю</w:t>
      </w:r>
      <w:r w:rsidRPr="00E26CC0">
        <w:rPr>
          <w:rFonts w:ascii="Times New Roman" w:hAnsi="Times New Roman" w:cs="Times New Roman"/>
          <w:sz w:val="28"/>
          <w:szCs w:val="28"/>
        </w:rPr>
        <w:t>тся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67B"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интернет-сайте Минэкономразвития КБР </w:t>
      </w:r>
      <w:hyperlink r:id="rId7" w:history="1">
        <w:r w:rsidRPr="00E26C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www.economykbr.ru</w:t>
        </w:r>
      </w:hyperlink>
      <w:r w:rsidRPr="00E2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A7A" w:rsidRPr="00E26CC0" w:rsidRDefault="00574A7A" w:rsidP="00E15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подготовлен стенд «Стоп коррупция», на котором размещены нормативные документы по вопросам противодействия коррупции, методические материалы, актуальные статьи</w:t>
      </w:r>
      <w:r w:rsidR="009B4FF2" w:rsidRPr="00E26CC0">
        <w:rPr>
          <w:rFonts w:ascii="Times New Roman" w:hAnsi="Times New Roman" w:cs="Times New Roman"/>
          <w:sz w:val="28"/>
          <w:szCs w:val="28"/>
        </w:rPr>
        <w:t>, телефоны антикоррупционных линий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. Стенд обновляется, дополняется </w:t>
      </w:r>
      <w:r w:rsidR="006C4E2A" w:rsidRPr="00E26CC0">
        <w:rPr>
          <w:rFonts w:ascii="Times New Roman" w:hAnsi="Times New Roman" w:cs="Times New Roman"/>
          <w:sz w:val="28"/>
          <w:szCs w:val="28"/>
        </w:rPr>
        <w:t>новыми</w:t>
      </w:r>
      <w:r w:rsidR="00AC111F" w:rsidRPr="00E26CC0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F01583" w:rsidRPr="00E26CC0">
        <w:rPr>
          <w:rFonts w:ascii="Times New Roman" w:hAnsi="Times New Roman" w:cs="Times New Roman"/>
          <w:sz w:val="28"/>
          <w:szCs w:val="28"/>
        </w:rPr>
        <w:t xml:space="preserve"> и нормативными актами.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1A" w:rsidRPr="00E26CC0" w:rsidRDefault="00A2035B" w:rsidP="009B2E19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194DB7" w:rsidRPr="00E26CC0">
        <w:rPr>
          <w:rFonts w:ascii="Times New Roman" w:hAnsi="Times New Roman" w:cs="Times New Roman"/>
          <w:sz w:val="28"/>
          <w:szCs w:val="28"/>
        </w:rPr>
        <w:t>В рамках взаимодействия с гражданским обществом н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а заседании Общественного совета при Минэкономразвития КБР 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B40CB8">
        <w:rPr>
          <w:rFonts w:ascii="Times New Roman" w:hAnsi="Times New Roman" w:cs="Times New Roman"/>
          <w:sz w:val="28"/>
          <w:szCs w:val="28"/>
        </w:rPr>
        <w:t>мая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201</w:t>
      </w:r>
      <w:r w:rsidR="00B40CB8">
        <w:rPr>
          <w:rFonts w:ascii="Times New Roman" w:hAnsi="Times New Roman" w:cs="Times New Roman"/>
          <w:sz w:val="28"/>
          <w:szCs w:val="28"/>
        </w:rPr>
        <w:t>5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года рассмотрен отчет о проводимой работе </w:t>
      </w:r>
      <w:r w:rsidR="003B6441" w:rsidRPr="00E26CC0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DE011A" w:rsidRPr="00E26CC0">
        <w:rPr>
          <w:rFonts w:ascii="Times New Roman" w:hAnsi="Times New Roman" w:cs="Times New Roman"/>
          <w:sz w:val="28"/>
          <w:szCs w:val="28"/>
        </w:rPr>
        <w:t>по профилактик</w:t>
      </w:r>
      <w:r w:rsidR="003B6441" w:rsidRPr="00E26CC0">
        <w:rPr>
          <w:rFonts w:ascii="Times New Roman" w:hAnsi="Times New Roman" w:cs="Times New Roman"/>
          <w:sz w:val="28"/>
          <w:szCs w:val="28"/>
        </w:rPr>
        <w:t>е</w:t>
      </w:r>
      <w:r w:rsidR="00DE011A" w:rsidRPr="00E26CC0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B6441" w:rsidRPr="00E26CC0">
        <w:rPr>
          <w:rFonts w:ascii="Times New Roman" w:hAnsi="Times New Roman" w:cs="Times New Roman"/>
          <w:sz w:val="28"/>
          <w:szCs w:val="28"/>
        </w:rPr>
        <w:t>, проведено обсуждение наиболее острых коррупционных проявлений среди чиновников.</w:t>
      </w:r>
    </w:p>
    <w:p w:rsidR="001C04E9" w:rsidRPr="00E26CC0" w:rsidRDefault="001C04E9" w:rsidP="001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r w:rsidR="00DE108F" w:rsidRPr="00E26CC0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Pr="00E26CC0">
        <w:rPr>
          <w:rFonts w:ascii="Times New Roman" w:hAnsi="Times New Roman" w:cs="Times New Roman"/>
          <w:sz w:val="28"/>
          <w:szCs w:val="28"/>
        </w:rPr>
        <w:t xml:space="preserve">учреждениях: Государственное бюджетное учреждение «Многофункциональный центр по предоставлению </w:t>
      </w:r>
      <w:r w:rsidRPr="00E26CC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Кабардино-Балкарской Республики» и Государственное казенное учреждение «Кабардино-Балкарский бизнес - инкубатор», на информационных стендах размещены телефоны антикоррупционных линий, в том числе</w:t>
      </w:r>
      <w:r w:rsidR="00CE567B" w:rsidRPr="00E26CC0">
        <w:rPr>
          <w:rFonts w:ascii="Times New Roman" w:hAnsi="Times New Roman" w:cs="Times New Roman"/>
          <w:sz w:val="28"/>
          <w:szCs w:val="28"/>
        </w:rPr>
        <w:t xml:space="preserve"> телефоны</w:t>
      </w:r>
      <w:r w:rsidRPr="00E26CC0">
        <w:rPr>
          <w:rFonts w:ascii="Times New Roman" w:hAnsi="Times New Roman" w:cs="Times New Roman"/>
          <w:sz w:val="28"/>
          <w:szCs w:val="28"/>
        </w:rPr>
        <w:t xml:space="preserve">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</w:r>
    </w:p>
    <w:p w:rsidR="000E6CAD" w:rsidRPr="00E26CC0" w:rsidRDefault="000E6CAD" w:rsidP="000E6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>В Минэкономразвития КБР проводится мониторинг материалов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="00832D28" w:rsidRPr="00E26CC0">
        <w:rPr>
          <w:rFonts w:ascii="Times New Roman" w:hAnsi="Times New Roman" w:cs="Times New Roman"/>
          <w:sz w:val="28"/>
          <w:szCs w:val="28"/>
        </w:rPr>
        <w:t>размещенных в сети Интернет</w:t>
      </w:r>
      <w:r w:rsidR="00D845E1" w:rsidRPr="00E26CC0">
        <w:rPr>
          <w:rFonts w:ascii="Times New Roman" w:hAnsi="Times New Roman" w:cs="Times New Roman"/>
          <w:sz w:val="28"/>
          <w:szCs w:val="28"/>
        </w:rPr>
        <w:t>,</w:t>
      </w:r>
      <w:r w:rsidR="00832D28" w:rsidRPr="00E26CC0">
        <w:rPr>
          <w:rFonts w:ascii="Times New Roman" w:hAnsi="Times New Roman" w:cs="Times New Roman"/>
          <w:sz w:val="28"/>
          <w:szCs w:val="28"/>
        </w:rPr>
        <w:t xml:space="preserve"> </w:t>
      </w:r>
      <w:r w:rsidRPr="00E26CC0">
        <w:rPr>
          <w:rFonts w:ascii="Times New Roman" w:hAnsi="Times New Roman" w:cs="Times New Roman"/>
          <w:sz w:val="28"/>
          <w:szCs w:val="28"/>
        </w:rPr>
        <w:t>по вопросам противодействия и профилактики коррупции в Росси</w:t>
      </w:r>
      <w:r w:rsidR="00832D28" w:rsidRPr="00E26CC0">
        <w:rPr>
          <w:rFonts w:ascii="Times New Roman" w:hAnsi="Times New Roman" w:cs="Times New Roman"/>
          <w:sz w:val="28"/>
          <w:szCs w:val="28"/>
        </w:rPr>
        <w:t>и</w:t>
      </w:r>
      <w:r w:rsidRPr="00E26CC0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832D28" w:rsidRPr="00E26CC0">
        <w:rPr>
          <w:rFonts w:ascii="Times New Roman" w:hAnsi="Times New Roman" w:cs="Times New Roman"/>
          <w:sz w:val="28"/>
          <w:szCs w:val="28"/>
        </w:rPr>
        <w:t>.</w:t>
      </w:r>
      <w:r w:rsidRPr="00E26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AD" w:rsidRPr="00E26CC0" w:rsidRDefault="000E6CAD" w:rsidP="000E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C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40CB8">
        <w:rPr>
          <w:rFonts w:ascii="Times New Roman" w:hAnsi="Times New Roman" w:cs="Times New Roman"/>
          <w:sz w:val="28"/>
          <w:szCs w:val="28"/>
        </w:rPr>
        <w:t>300</w:t>
      </w:r>
      <w:r w:rsidRPr="00E26CC0">
        <w:rPr>
          <w:rFonts w:ascii="Times New Roman" w:hAnsi="Times New Roman" w:cs="Times New Roman"/>
          <w:sz w:val="28"/>
          <w:szCs w:val="28"/>
        </w:rPr>
        <w:t xml:space="preserve"> статей по данной тематике размещено в </w:t>
      </w:r>
      <w:proofErr w:type="gramStart"/>
      <w:r w:rsidRPr="00E26CC0">
        <w:rPr>
          <w:rFonts w:ascii="Times New Roman" w:hAnsi="Times New Roman" w:cs="Times New Roman"/>
          <w:sz w:val="28"/>
          <w:szCs w:val="28"/>
        </w:rPr>
        <w:t>разделе  «</w:t>
      </w:r>
      <w:proofErr w:type="gramEnd"/>
      <w:r w:rsidRPr="00E26CC0">
        <w:rPr>
          <w:rFonts w:ascii="Times New Roman" w:hAnsi="Times New Roman" w:cs="Times New Roman"/>
          <w:sz w:val="28"/>
          <w:szCs w:val="28"/>
        </w:rPr>
        <w:t>Профилактика коррупции» для ознакомления гражданских служащих Минэкономразвития КБР</w:t>
      </w:r>
      <w:r w:rsidR="00194DB7" w:rsidRPr="00E26CC0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E26CC0">
        <w:rPr>
          <w:rFonts w:ascii="Times New Roman" w:hAnsi="Times New Roman" w:cs="Times New Roman"/>
          <w:sz w:val="28"/>
          <w:szCs w:val="28"/>
        </w:rPr>
        <w:t>. Материалы о международном опыте борьбы с коррупцией обсуждались на проводимых семинарах, с участием государственных служащих министерства.</w:t>
      </w: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5C" w:rsidRPr="00E26CC0" w:rsidRDefault="00C6755C" w:rsidP="009B5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55C" w:rsidRPr="00E2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3"/>
    <w:rsid w:val="00050851"/>
    <w:rsid w:val="00074255"/>
    <w:rsid w:val="00095FF4"/>
    <w:rsid w:val="000B257A"/>
    <w:rsid w:val="000D4A8A"/>
    <w:rsid w:val="000D4F93"/>
    <w:rsid w:val="000E6CAD"/>
    <w:rsid w:val="0011318F"/>
    <w:rsid w:val="001316EF"/>
    <w:rsid w:val="0015447F"/>
    <w:rsid w:val="00155522"/>
    <w:rsid w:val="00194DB7"/>
    <w:rsid w:val="001A58E2"/>
    <w:rsid w:val="001B1BE7"/>
    <w:rsid w:val="001C04E9"/>
    <w:rsid w:val="001D5A6D"/>
    <w:rsid w:val="001E7855"/>
    <w:rsid w:val="002102C9"/>
    <w:rsid w:val="00222FA9"/>
    <w:rsid w:val="00252293"/>
    <w:rsid w:val="00252CD8"/>
    <w:rsid w:val="00273147"/>
    <w:rsid w:val="002A1DBE"/>
    <w:rsid w:val="002C7700"/>
    <w:rsid w:val="002E2FA6"/>
    <w:rsid w:val="002E37F3"/>
    <w:rsid w:val="002E7956"/>
    <w:rsid w:val="00350C00"/>
    <w:rsid w:val="00355A49"/>
    <w:rsid w:val="0035602C"/>
    <w:rsid w:val="00357CD0"/>
    <w:rsid w:val="0037016B"/>
    <w:rsid w:val="00376BD0"/>
    <w:rsid w:val="003B03CD"/>
    <w:rsid w:val="003B6441"/>
    <w:rsid w:val="004014D8"/>
    <w:rsid w:val="004246B9"/>
    <w:rsid w:val="004633DD"/>
    <w:rsid w:val="00465555"/>
    <w:rsid w:val="004A31E7"/>
    <w:rsid w:val="004B0ACC"/>
    <w:rsid w:val="004F1F1D"/>
    <w:rsid w:val="00550911"/>
    <w:rsid w:val="0056309A"/>
    <w:rsid w:val="00570AC6"/>
    <w:rsid w:val="00574A7A"/>
    <w:rsid w:val="00581552"/>
    <w:rsid w:val="006371AF"/>
    <w:rsid w:val="00691D6E"/>
    <w:rsid w:val="00693623"/>
    <w:rsid w:val="006A2D49"/>
    <w:rsid w:val="006B4FEE"/>
    <w:rsid w:val="006C3C59"/>
    <w:rsid w:val="006C4E2A"/>
    <w:rsid w:val="006C4E68"/>
    <w:rsid w:val="006C774C"/>
    <w:rsid w:val="006D5D08"/>
    <w:rsid w:val="006D7EA0"/>
    <w:rsid w:val="006E467C"/>
    <w:rsid w:val="006E6B0D"/>
    <w:rsid w:val="007133BA"/>
    <w:rsid w:val="007301A9"/>
    <w:rsid w:val="0075159E"/>
    <w:rsid w:val="00770CBD"/>
    <w:rsid w:val="00774432"/>
    <w:rsid w:val="007C7D4A"/>
    <w:rsid w:val="007D5BA0"/>
    <w:rsid w:val="00811CE8"/>
    <w:rsid w:val="00812B36"/>
    <w:rsid w:val="00832D28"/>
    <w:rsid w:val="008571F2"/>
    <w:rsid w:val="00890D28"/>
    <w:rsid w:val="008A4AE2"/>
    <w:rsid w:val="008B1807"/>
    <w:rsid w:val="008D10D2"/>
    <w:rsid w:val="008D5E70"/>
    <w:rsid w:val="008D7505"/>
    <w:rsid w:val="008E53D8"/>
    <w:rsid w:val="008E53EF"/>
    <w:rsid w:val="009211BA"/>
    <w:rsid w:val="00986286"/>
    <w:rsid w:val="009A2499"/>
    <w:rsid w:val="009B2E19"/>
    <w:rsid w:val="009B4FF2"/>
    <w:rsid w:val="009B515D"/>
    <w:rsid w:val="009D556F"/>
    <w:rsid w:val="009F094E"/>
    <w:rsid w:val="00A2035B"/>
    <w:rsid w:val="00A60417"/>
    <w:rsid w:val="00A62798"/>
    <w:rsid w:val="00A834EC"/>
    <w:rsid w:val="00A8411C"/>
    <w:rsid w:val="00A87107"/>
    <w:rsid w:val="00AC111F"/>
    <w:rsid w:val="00B0208B"/>
    <w:rsid w:val="00B22833"/>
    <w:rsid w:val="00B40CB8"/>
    <w:rsid w:val="00B43FD2"/>
    <w:rsid w:val="00B44979"/>
    <w:rsid w:val="00B61FBA"/>
    <w:rsid w:val="00B820E1"/>
    <w:rsid w:val="00BA5142"/>
    <w:rsid w:val="00BB1AFD"/>
    <w:rsid w:val="00BC7798"/>
    <w:rsid w:val="00BD0659"/>
    <w:rsid w:val="00BE0FCD"/>
    <w:rsid w:val="00C13EEC"/>
    <w:rsid w:val="00C567D8"/>
    <w:rsid w:val="00C63895"/>
    <w:rsid w:val="00C6755C"/>
    <w:rsid w:val="00C96662"/>
    <w:rsid w:val="00C96F35"/>
    <w:rsid w:val="00CE0064"/>
    <w:rsid w:val="00CE567B"/>
    <w:rsid w:val="00D27EFB"/>
    <w:rsid w:val="00D615D5"/>
    <w:rsid w:val="00D65893"/>
    <w:rsid w:val="00D71F2C"/>
    <w:rsid w:val="00D845E1"/>
    <w:rsid w:val="00D926F3"/>
    <w:rsid w:val="00DC1181"/>
    <w:rsid w:val="00DE011A"/>
    <w:rsid w:val="00DE1070"/>
    <w:rsid w:val="00DE108F"/>
    <w:rsid w:val="00DE4396"/>
    <w:rsid w:val="00DF5EF1"/>
    <w:rsid w:val="00E01AED"/>
    <w:rsid w:val="00E155F4"/>
    <w:rsid w:val="00E26CC0"/>
    <w:rsid w:val="00E32F4E"/>
    <w:rsid w:val="00E562EC"/>
    <w:rsid w:val="00EF26AE"/>
    <w:rsid w:val="00F01583"/>
    <w:rsid w:val="00F14501"/>
    <w:rsid w:val="00F75004"/>
    <w:rsid w:val="00FA7915"/>
    <w:rsid w:val="00FB12F1"/>
    <w:rsid w:val="00FB6AF8"/>
    <w:rsid w:val="00FD1374"/>
    <w:rsid w:val="00FD7C14"/>
    <w:rsid w:val="00FE6DF9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C041-B997-48DA-ACB7-4D25C9FB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03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0B257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03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kbr.ru" TargetMode="External"/><Relationship Id="rId5" Type="http://schemas.openxmlformats.org/officeDocument/2006/relationships/hyperlink" Target="http://www.economykb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3</cp:revision>
  <cp:lastPrinted>2015-02-17T14:26:00Z</cp:lastPrinted>
  <dcterms:created xsi:type="dcterms:W3CDTF">2015-06-24T07:14:00Z</dcterms:created>
  <dcterms:modified xsi:type="dcterms:W3CDTF">2015-06-24T07:31:00Z</dcterms:modified>
</cp:coreProperties>
</file>