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0A" w:rsidRPr="00A429EF" w:rsidRDefault="00FC500A" w:rsidP="00FC500A">
      <w:pPr>
        <w:spacing w:after="0" w:line="312" w:lineRule="auto"/>
        <w:jc w:val="right"/>
        <w:rPr>
          <w:rFonts w:ascii="Times New Roman" w:hAnsi="Times New Roman"/>
          <w:bCs/>
          <w:sz w:val="28"/>
          <w:szCs w:val="28"/>
        </w:rPr>
      </w:pPr>
      <w:r>
        <w:rPr>
          <w:rFonts w:ascii="Times New Roman" w:hAnsi="Times New Roman"/>
          <w:bCs/>
          <w:sz w:val="28"/>
          <w:szCs w:val="28"/>
        </w:rPr>
        <w:t>П</w:t>
      </w:r>
      <w:r w:rsidRPr="00A429EF">
        <w:rPr>
          <w:rFonts w:ascii="Times New Roman" w:hAnsi="Times New Roman"/>
          <w:bCs/>
          <w:sz w:val="28"/>
          <w:szCs w:val="28"/>
        </w:rPr>
        <w:t>роект</w:t>
      </w:r>
    </w:p>
    <w:p w:rsidR="004B38D5" w:rsidRP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ПРАВИТЕЛЬСТВО КАБАРДИНО-БАЛКАРСКОЙ РЕСПУБЛИКИ</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 xml:space="preserve">ПОСТАНОВЛЕНИЕ  </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г. Нальчик</w:t>
      </w:r>
    </w:p>
    <w:p w:rsidR="004B38D5" w:rsidRDefault="004B38D5"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0"/>
          <w:szCs w:val="20"/>
        </w:rPr>
      </w:pPr>
    </w:p>
    <w:p w:rsidR="00235A09" w:rsidRDefault="00FC500A" w:rsidP="00FC500A">
      <w:pPr>
        <w:spacing w:after="0" w:line="240" w:lineRule="auto"/>
        <w:jc w:val="center"/>
        <w:rPr>
          <w:rFonts w:ascii="Times New Roman" w:hAnsi="Times New Roman"/>
          <w:b/>
          <w:sz w:val="28"/>
          <w:szCs w:val="20"/>
        </w:rPr>
      </w:pPr>
      <w:r w:rsidRPr="00A429EF">
        <w:rPr>
          <w:rFonts w:ascii="Times New Roman" w:hAnsi="Times New Roman"/>
          <w:b/>
          <w:sz w:val="28"/>
          <w:szCs w:val="20"/>
        </w:rPr>
        <w:t>О</w:t>
      </w:r>
      <w:r w:rsidR="00235A09">
        <w:rPr>
          <w:rFonts w:ascii="Times New Roman" w:hAnsi="Times New Roman"/>
          <w:b/>
          <w:sz w:val="28"/>
          <w:szCs w:val="20"/>
        </w:rPr>
        <w:t>б</w:t>
      </w:r>
      <w:r w:rsidRPr="00A429EF">
        <w:rPr>
          <w:rFonts w:ascii="Times New Roman" w:hAnsi="Times New Roman"/>
          <w:b/>
          <w:sz w:val="28"/>
          <w:szCs w:val="20"/>
        </w:rPr>
        <w:t xml:space="preserve"> </w:t>
      </w:r>
      <w:r w:rsidR="00235A09">
        <w:rPr>
          <w:rFonts w:ascii="Times New Roman" w:hAnsi="Times New Roman"/>
          <w:b/>
          <w:sz w:val="28"/>
          <w:szCs w:val="20"/>
        </w:rPr>
        <w:t>осуществлении государственной кадастровой оценки</w:t>
      </w:r>
    </w:p>
    <w:p w:rsidR="00FC500A" w:rsidRPr="00A429EF" w:rsidRDefault="00235A09" w:rsidP="00FC500A">
      <w:pPr>
        <w:spacing w:after="0" w:line="240" w:lineRule="auto"/>
        <w:jc w:val="center"/>
        <w:rPr>
          <w:rFonts w:ascii="Times New Roman" w:hAnsi="Times New Roman"/>
          <w:b/>
          <w:sz w:val="28"/>
          <w:szCs w:val="20"/>
        </w:rPr>
      </w:pPr>
      <w:r>
        <w:rPr>
          <w:rFonts w:ascii="Times New Roman" w:hAnsi="Times New Roman"/>
          <w:b/>
          <w:sz w:val="28"/>
          <w:szCs w:val="20"/>
        </w:rPr>
        <w:t>в Кабардино-Балкарской Республике</w:t>
      </w:r>
      <w:r w:rsidR="00944DC2">
        <w:rPr>
          <w:rFonts w:ascii="Times New Roman" w:hAnsi="Times New Roman"/>
          <w:b/>
          <w:sz w:val="28"/>
          <w:szCs w:val="20"/>
        </w:rPr>
        <w:t xml:space="preserve"> и о внесении изменений в </w:t>
      </w:r>
      <w:r w:rsidR="005C7DF7" w:rsidRPr="005C7DF7">
        <w:rPr>
          <w:rFonts w:ascii="Times New Roman" w:hAnsi="Times New Roman"/>
          <w:b/>
          <w:sz w:val="28"/>
          <w:szCs w:val="20"/>
        </w:rPr>
        <w:t>некоторы</w:t>
      </w:r>
      <w:r w:rsidR="005C7DF7">
        <w:rPr>
          <w:rFonts w:ascii="Times New Roman" w:hAnsi="Times New Roman"/>
          <w:b/>
          <w:sz w:val="28"/>
          <w:szCs w:val="20"/>
        </w:rPr>
        <w:t>е</w:t>
      </w:r>
      <w:r w:rsidR="005C7DF7" w:rsidRPr="005C7DF7">
        <w:rPr>
          <w:rFonts w:ascii="Times New Roman" w:hAnsi="Times New Roman"/>
          <w:b/>
          <w:sz w:val="28"/>
          <w:szCs w:val="20"/>
        </w:rPr>
        <w:t xml:space="preserve"> </w:t>
      </w:r>
      <w:r w:rsidR="001B3D77">
        <w:rPr>
          <w:rFonts w:ascii="Times New Roman" w:hAnsi="Times New Roman"/>
          <w:b/>
          <w:sz w:val="28"/>
          <w:szCs w:val="20"/>
        </w:rPr>
        <w:t>п</w:t>
      </w:r>
      <w:r w:rsidR="00A2699F">
        <w:rPr>
          <w:rFonts w:ascii="Times New Roman" w:hAnsi="Times New Roman"/>
          <w:b/>
          <w:sz w:val="28"/>
          <w:szCs w:val="20"/>
        </w:rPr>
        <w:t>остановления</w:t>
      </w:r>
      <w:r w:rsidR="005C7DF7">
        <w:rPr>
          <w:rFonts w:ascii="Times New Roman" w:hAnsi="Times New Roman"/>
          <w:b/>
          <w:sz w:val="28"/>
          <w:szCs w:val="20"/>
        </w:rPr>
        <w:t xml:space="preserve"> </w:t>
      </w:r>
      <w:r w:rsidR="005C7DF7" w:rsidRPr="005C7DF7">
        <w:rPr>
          <w:rFonts w:ascii="Times New Roman" w:hAnsi="Times New Roman"/>
          <w:b/>
          <w:sz w:val="28"/>
          <w:szCs w:val="20"/>
        </w:rPr>
        <w:t>Правительства Кабардино-Балкарской Республики</w:t>
      </w:r>
      <w:r w:rsidR="00944DC2">
        <w:rPr>
          <w:rFonts w:ascii="Times New Roman" w:hAnsi="Times New Roman"/>
          <w:b/>
          <w:sz w:val="28"/>
          <w:szCs w:val="20"/>
        </w:rPr>
        <w:t xml:space="preserve"> </w:t>
      </w:r>
    </w:p>
    <w:p w:rsidR="004B38D5" w:rsidRDefault="004B38D5" w:rsidP="00FC500A">
      <w:pPr>
        <w:spacing w:after="0" w:line="240" w:lineRule="auto"/>
        <w:ind w:firstLine="709"/>
        <w:jc w:val="both"/>
        <w:rPr>
          <w:rFonts w:ascii="Times New Roman" w:hAnsi="Times New Roman"/>
          <w:sz w:val="28"/>
          <w:szCs w:val="28"/>
        </w:rPr>
      </w:pPr>
    </w:p>
    <w:p w:rsidR="006C523D" w:rsidRPr="006C523D" w:rsidRDefault="006C523D" w:rsidP="006C523D">
      <w:pPr>
        <w:pStyle w:val="ConsPlusNormal"/>
        <w:ind w:firstLine="709"/>
        <w:jc w:val="both"/>
        <w:rPr>
          <w:rFonts w:ascii="Times New Roman" w:hAnsi="Times New Roman"/>
          <w:sz w:val="28"/>
          <w:szCs w:val="28"/>
        </w:rPr>
      </w:pPr>
      <w:r w:rsidRPr="006C523D">
        <w:rPr>
          <w:rFonts w:ascii="Times New Roman" w:hAnsi="Times New Roman"/>
          <w:sz w:val="28"/>
          <w:szCs w:val="28"/>
        </w:rPr>
        <w:t>В соответствии с Федеральн</w:t>
      </w:r>
      <w:r w:rsidR="004944FB">
        <w:rPr>
          <w:rFonts w:ascii="Times New Roman" w:hAnsi="Times New Roman"/>
          <w:sz w:val="28"/>
          <w:szCs w:val="28"/>
        </w:rPr>
        <w:t>ым</w:t>
      </w:r>
      <w:r w:rsidRPr="006C523D">
        <w:rPr>
          <w:rFonts w:ascii="Times New Roman" w:hAnsi="Times New Roman"/>
          <w:sz w:val="28"/>
          <w:szCs w:val="28"/>
        </w:rPr>
        <w:t xml:space="preserve"> закон</w:t>
      </w:r>
      <w:r w:rsidR="004944FB">
        <w:rPr>
          <w:rFonts w:ascii="Times New Roman" w:hAnsi="Times New Roman"/>
          <w:sz w:val="28"/>
          <w:szCs w:val="28"/>
        </w:rPr>
        <w:t>ом</w:t>
      </w:r>
      <w:r w:rsidRPr="006C523D">
        <w:rPr>
          <w:rFonts w:ascii="Times New Roman" w:hAnsi="Times New Roman"/>
          <w:sz w:val="28"/>
          <w:szCs w:val="28"/>
        </w:rPr>
        <w:t xml:space="preserve"> от </w:t>
      </w:r>
      <w:r w:rsidR="0064425A">
        <w:rPr>
          <w:rFonts w:ascii="Times New Roman" w:hAnsi="Times New Roman"/>
          <w:sz w:val="28"/>
          <w:szCs w:val="28"/>
        </w:rPr>
        <w:t>3</w:t>
      </w:r>
      <w:r w:rsidRPr="006C523D">
        <w:rPr>
          <w:rFonts w:ascii="Times New Roman" w:hAnsi="Times New Roman"/>
          <w:sz w:val="28"/>
          <w:szCs w:val="28"/>
        </w:rPr>
        <w:t xml:space="preserve"> июля 20</w:t>
      </w:r>
      <w:r w:rsidR="0064425A">
        <w:rPr>
          <w:rFonts w:ascii="Times New Roman" w:hAnsi="Times New Roman"/>
          <w:sz w:val="28"/>
          <w:szCs w:val="28"/>
        </w:rPr>
        <w:t>16</w:t>
      </w:r>
      <w:r w:rsidRPr="006C523D">
        <w:rPr>
          <w:rFonts w:ascii="Times New Roman" w:hAnsi="Times New Roman"/>
          <w:sz w:val="28"/>
          <w:szCs w:val="28"/>
        </w:rPr>
        <w:t xml:space="preserve"> г</w:t>
      </w:r>
      <w:r w:rsidR="006C2787">
        <w:rPr>
          <w:rFonts w:ascii="Times New Roman" w:hAnsi="Times New Roman"/>
          <w:sz w:val="28"/>
          <w:szCs w:val="28"/>
        </w:rPr>
        <w:t xml:space="preserve">. </w:t>
      </w:r>
      <w:r w:rsidR="0064425A">
        <w:rPr>
          <w:rFonts w:ascii="Times New Roman" w:hAnsi="Times New Roman"/>
          <w:sz w:val="28"/>
          <w:szCs w:val="28"/>
        </w:rPr>
        <w:t>№</w:t>
      </w:r>
      <w:r w:rsidRPr="006C523D">
        <w:rPr>
          <w:rFonts w:ascii="Times New Roman" w:hAnsi="Times New Roman"/>
          <w:sz w:val="28"/>
          <w:szCs w:val="28"/>
        </w:rPr>
        <w:t xml:space="preserve"> </w:t>
      </w:r>
      <w:r w:rsidR="0064425A">
        <w:rPr>
          <w:rFonts w:ascii="Times New Roman" w:hAnsi="Times New Roman"/>
          <w:sz w:val="28"/>
          <w:szCs w:val="28"/>
        </w:rPr>
        <w:t>237</w:t>
      </w:r>
      <w:r w:rsidRPr="006C523D">
        <w:rPr>
          <w:rFonts w:ascii="Times New Roman" w:hAnsi="Times New Roman"/>
          <w:sz w:val="28"/>
          <w:szCs w:val="28"/>
        </w:rPr>
        <w:t xml:space="preserve">-ФЗ </w:t>
      </w:r>
      <w:r w:rsidR="004944FB">
        <w:rPr>
          <w:rFonts w:ascii="Times New Roman" w:hAnsi="Times New Roman"/>
          <w:sz w:val="28"/>
          <w:szCs w:val="28"/>
        </w:rPr>
        <w:t xml:space="preserve"> </w:t>
      </w:r>
      <w:proofErr w:type="gramStart"/>
      <w:r w:rsidR="004944FB">
        <w:rPr>
          <w:rFonts w:ascii="Times New Roman" w:hAnsi="Times New Roman"/>
          <w:sz w:val="28"/>
          <w:szCs w:val="28"/>
        </w:rPr>
        <w:t xml:space="preserve">   </w:t>
      </w:r>
      <w:r w:rsidR="0064425A">
        <w:rPr>
          <w:rFonts w:ascii="Times New Roman" w:hAnsi="Times New Roman"/>
          <w:sz w:val="28"/>
          <w:szCs w:val="28"/>
        </w:rPr>
        <w:t>«</w:t>
      </w:r>
      <w:proofErr w:type="gramEnd"/>
      <w:r w:rsidR="0064425A" w:rsidRPr="0064425A">
        <w:rPr>
          <w:rFonts w:ascii="Times New Roman" w:hAnsi="Times New Roman"/>
          <w:sz w:val="28"/>
          <w:szCs w:val="28"/>
        </w:rPr>
        <w:t>О государственной кадастровой оценке</w:t>
      </w:r>
      <w:r w:rsidR="0064425A">
        <w:rPr>
          <w:rFonts w:ascii="Times New Roman" w:hAnsi="Times New Roman"/>
          <w:sz w:val="28"/>
          <w:szCs w:val="28"/>
        </w:rPr>
        <w:t>»</w:t>
      </w:r>
      <w:r w:rsidRPr="006C523D">
        <w:rPr>
          <w:rFonts w:ascii="Times New Roman" w:hAnsi="Times New Roman"/>
          <w:sz w:val="28"/>
          <w:szCs w:val="28"/>
        </w:rPr>
        <w:t xml:space="preserve"> </w:t>
      </w:r>
      <w:r w:rsidR="006C2787">
        <w:rPr>
          <w:rFonts w:ascii="Times New Roman" w:hAnsi="Times New Roman"/>
          <w:sz w:val="28"/>
          <w:szCs w:val="28"/>
        </w:rPr>
        <w:t xml:space="preserve">(далее – Федеральный закон </w:t>
      </w:r>
      <w:r w:rsidR="004944FB">
        <w:rPr>
          <w:rFonts w:ascii="Times New Roman" w:hAnsi="Times New Roman"/>
          <w:sz w:val="28"/>
          <w:szCs w:val="28"/>
        </w:rPr>
        <w:t xml:space="preserve">            </w:t>
      </w:r>
      <w:r w:rsidR="006C2787" w:rsidRPr="006C523D">
        <w:rPr>
          <w:rFonts w:ascii="Times New Roman" w:hAnsi="Times New Roman"/>
          <w:sz w:val="28"/>
          <w:szCs w:val="28"/>
        </w:rPr>
        <w:t xml:space="preserve">от </w:t>
      </w:r>
      <w:r w:rsidR="006C2787">
        <w:rPr>
          <w:rFonts w:ascii="Times New Roman" w:hAnsi="Times New Roman"/>
          <w:sz w:val="28"/>
          <w:szCs w:val="28"/>
        </w:rPr>
        <w:t>3</w:t>
      </w:r>
      <w:r w:rsidR="006C2787" w:rsidRPr="006C523D">
        <w:rPr>
          <w:rFonts w:ascii="Times New Roman" w:hAnsi="Times New Roman"/>
          <w:sz w:val="28"/>
          <w:szCs w:val="28"/>
        </w:rPr>
        <w:t xml:space="preserve"> июля 20</w:t>
      </w:r>
      <w:r w:rsidR="006C2787">
        <w:rPr>
          <w:rFonts w:ascii="Times New Roman" w:hAnsi="Times New Roman"/>
          <w:sz w:val="28"/>
          <w:szCs w:val="28"/>
        </w:rPr>
        <w:t>16</w:t>
      </w:r>
      <w:r w:rsidR="006C2787" w:rsidRPr="006C523D">
        <w:rPr>
          <w:rFonts w:ascii="Times New Roman" w:hAnsi="Times New Roman"/>
          <w:sz w:val="28"/>
          <w:szCs w:val="28"/>
        </w:rPr>
        <w:t xml:space="preserve"> г</w:t>
      </w:r>
      <w:r w:rsidR="006C2787">
        <w:rPr>
          <w:rFonts w:ascii="Times New Roman" w:hAnsi="Times New Roman"/>
          <w:sz w:val="28"/>
          <w:szCs w:val="28"/>
        </w:rPr>
        <w:t>.</w:t>
      </w:r>
      <w:r w:rsidR="006C2787" w:rsidRPr="006C523D">
        <w:rPr>
          <w:rFonts w:ascii="Times New Roman" w:hAnsi="Times New Roman"/>
          <w:sz w:val="28"/>
          <w:szCs w:val="28"/>
        </w:rPr>
        <w:t xml:space="preserve"> </w:t>
      </w:r>
      <w:r w:rsidR="006C2787">
        <w:rPr>
          <w:rFonts w:ascii="Times New Roman" w:hAnsi="Times New Roman"/>
          <w:sz w:val="28"/>
          <w:szCs w:val="28"/>
        </w:rPr>
        <w:t>№</w:t>
      </w:r>
      <w:r w:rsidR="006C2787" w:rsidRPr="006C523D">
        <w:rPr>
          <w:rFonts w:ascii="Times New Roman" w:hAnsi="Times New Roman"/>
          <w:sz w:val="28"/>
          <w:szCs w:val="28"/>
        </w:rPr>
        <w:t xml:space="preserve"> </w:t>
      </w:r>
      <w:r w:rsidR="006C2787">
        <w:rPr>
          <w:rFonts w:ascii="Times New Roman" w:hAnsi="Times New Roman"/>
          <w:sz w:val="28"/>
          <w:szCs w:val="28"/>
        </w:rPr>
        <w:t>237</w:t>
      </w:r>
      <w:r w:rsidR="006C2787" w:rsidRPr="006C523D">
        <w:rPr>
          <w:rFonts w:ascii="Times New Roman" w:hAnsi="Times New Roman"/>
          <w:sz w:val="28"/>
          <w:szCs w:val="28"/>
        </w:rPr>
        <w:t>-ФЗ</w:t>
      </w:r>
      <w:r w:rsidR="006C2787">
        <w:rPr>
          <w:rFonts w:ascii="Times New Roman" w:hAnsi="Times New Roman"/>
          <w:sz w:val="28"/>
          <w:szCs w:val="28"/>
        </w:rPr>
        <w:t xml:space="preserve">) </w:t>
      </w:r>
      <w:r w:rsidR="0069007F">
        <w:rPr>
          <w:rFonts w:ascii="Times New Roman" w:hAnsi="Times New Roman"/>
          <w:sz w:val="28"/>
          <w:szCs w:val="28"/>
        </w:rPr>
        <w:t>в целях осуществления</w:t>
      </w:r>
      <w:r w:rsidR="0069007F" w:rsidRPr="006C523D">
        <w:rPr>
          <w:rFonts w:ascii="Times New Roman" w:hAnsi="Times New Roman"/>
          <w:sz w:val="28"/>
          <w:szCs w:val="28"/>
        </w:rPr>
        <w:t xml:space="preserve"> </w:t>
      </w:r>
      <w:r w:rsidR="0069007F">
        <w:rPr>
          <w:rFonts w:ascii="Times New Roman" w:hAnsi="Times New Roman"/>
          <w:sz w:val="28"/>
          <w:szCs w:val="28"/>
        </w:rPr>
        <w:t xml:space="preserve">государственной кадастровой оценки в Кабардино-Балкарской Республике </w:t>
      </w:r>
      <w:r w:rsidRPr="006C523D">
        <w:rPr>
          <w:rFonts w:ascii="Times New Roman" w:hAnsi="Times New Roman"/>
          <w:sz w:val="28"/>
          <w:szCs w:val="28"/>
        </w:rPr>
        <w:t xml:space="preserve">Правительство Кабардино-Балкарской Республики </w:t>
      </w:r>
      <w:r w:rsidR="00EE1B6B" w:rsidRPr="004B38D5">
        <w:rPr>
          <w:rFonts w:ascii="Times New Roman" w:hAnsi="Times New Roman"/>
          <w:b/>
          <w:sz w:val="28"/>
          <w:szCs w:val="28"/>
        </w:rPr>
        <w:t>п</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о</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с</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т</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а</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н</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о</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в</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л</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я</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е</w:t>
      </w:r>
      <w:r w:rsidR="00EE1B6B" w:rsidRPr="004B38D5">
        <w:rPr>
          <w:rFonts w:ascii="Times New Roman" w:hAnsi="Times New Roman"/>
          <w:b/>
          <w:sz w:val="18"/>
          <w:szCs w:val="18"/>
        </w:rPr>
        <w:t xml:space="preserve"> </w:t>
      </w:r>
      <w:r w:rsidR="00EE1B6B" w:rsidRPr="004B38D5">
        <w:rPr>
          <w:rFonts w:ascii="Times New Roman" w:hAnsi="Times New Roman"/>
          <w:b/>
          <w:sz w:val="28"/>
          <w:szCs w:val="28"/>
        </w:rPr>
        <w:t>т:</w:t>
      </w:r>
    </w:p>
    <w:p w:rsidR="00944DC2" w:rsidRPr="00944DC2" w:rsidRDefault="00944DC2" w:rsidP="00944DC2">
      <w:pPr>
        <w:pStyle w:val="ConsPlusNormal"/>
        <w:ind w:firstLine="709"/>
        <w:jc w:val="both"/>
        <w:rPr>
          <w:rFonts w:ascii="Times New Roman" w:hAnsi="Times New Roman"/>
          <w:sz w:val="28"/>
          <w:szCs w:val="28"/>
        </w:rPr>
      </w:pPr>
      <w:r w:rsidRPr="00944DC2">
        <w:rPr>
          <w:rFonts w:ascii="Times New Roman" w:hAnsi="Times New Roman"/>
          <w:sz w:val="28"/>
          <w:szCs w:val="28"/>
        </w:rPr>
        <w:t>1. Определить Министерство экономического развития Кабардино-Балкарской Республики уполномоченным исполнительным органом государственной власти Кабардино-Балкарской Республики по проведению государственной кадастровой оценки в Кабардино-Балкарской Республике.</w:t>
      </w:r>
    </w:p>
    <w:p w:rsidR="00944DC2" w:rsidRPr="00944DC2" w:rsidRDefault="00944DC2" w:rsidP="00944DC2">
      <w:pPr>
        <w:pStyle w:val="ConsPlusNormal"/>
        <w:ind w:firstLine="709"/>
        <w:jc w:val="both"/>
        <w:rPr>
          <w:rFonts w:ascii="Times New Roman" w:hAnsi="Times New Roman"/>
          <w:sz w:val="28"/>
          <w:szCs w:val="28"/>
        </w:rPr>
      </w:pPr>
      <w:r w:rsidRPr="00944DC2">
        <w:rPr>
          <w:rFonts w:ascii="Times New Roman" w:hAnsi="Times New Roman"/>
          <w:sz w:val="28"/>
          <w:szCs w:val="28"/>
        </w:rPr>
        <w:t xml:space="preserve">2.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с 1 января 2017 г. до </w:t>
      </w:r>
      <w:r w:rsidR="00E32643">
        <w:rPr>
          <w:rFonts w:ascii="Times New Roman" w:hAnsi="Times New Roman"/>
          <w:sz w:val="28"/>
          <w:szCs w:val="28"/>
        </w:rPr>
        <w:t xml:space="preserve">               </w:t>
      </w:r>
      <w:r w:rsidRPr="00944DC2">
        <w:rPr>
          <w:rFonts w:ascii="Times New Roman" w:hAnsi="Times New Roman"/>
          <w:sz w:val="28"/>
          <w:szCs w:val="28"/>
        </w:rPr>
        <w:t>1 января 2018 г. (далее - переходный период).</w:t>
      </w:r>
    </w:p>
    <w:p w:rsidR="00944DC2" w:rsidRPr="00944DC2" w:rsidRDefault="00944DC2" w:rsidP="00944DC2">
      <w:pPr>
        <w:pStyle w:val="ConsPlusNormal"/>
        <w:ind w:firstLine="709"/>
        <w:jc w:val="both"/>
        <w:rPr>
          <w:rFonts w:ascii="Times New Roman" w:hAnsi="Times New Roman"/>
          <w:sz w:val="28"/>
          <w:szCs w:val="28"/>
        </w:rPr>
      </w:pPr>
      <w:r w:rsidRPr="00944DC2">
        <w:rPr>
          <w:rFonts w:ascii="Times New Roman" w:hAnsi="Times New Roman"/>
          <w:sz w:val="28"/>
          <w:szCs w:val="28"/>
        </w:rPr>
        <w:t xml:space="preserve">В течение переходного периода государственная кадастровая оценка может проводиться в соответствии с положениями Федерального закона от </w:t>
      </w:r>
      <w:r w:rsidR="00E32643">
        <w:rPr>
          <w:rFonts w:ascii="Times New Roman" w:hAnsi="Times New Roman"/>
          <w:sz w:val="28"/>
          <w:szCs w:val="28"/>
        </w:rPr>
        <w:t xml:space="preserve">   </w:t>
      </w:r>
      <w:r w:rsidRPr="00944DC2">
        <w:rPr>
          <w:rFonts w:ascii="Times New Roman" w:hAnsi="Times New Roman"/>
          <w:sz w:val="28"/>
          <w:szCs w:val="28"/>
        </w:rPr>
        <w:t xml:space="preserve">3 июля 2016 г. № 237-ФЗ или Федерального закона от 29 июля 1998 г. </w:t>
      </w:r>
      <w:r w:rsidR="00E32643">
        <w:rPr>
          <w:rFonts w:ascii="Times New Roman" w:hAnsi="Times New Roman"/>
          <w:sz w:val="28"/>
          <w:szCs w:val="28"/>
        </w:rPr>
        <w:t xml:space="preserve">                </w:t>
      </w:r>
      <w:r w:rsidRPr="00944DC2">
        <w:rPr>
          <w:rFonts w:ascii="Times New Roman" w:hAnsi="Times New Roman"/>
          <w:sz w:val="28"/>
          <w:szCs w:val="28"/>
        </w:rPr>
        <w:t>№ 135-ФЗ «Об оценочной деятельности в Российской Федерации» (далее - Федеральный закон от 29 июля 1998 г. № 135-ФЗ) с учетом особенностей, предусмотренных</w:t>
      </w:r>
      <w:r w:rsidR="00A2699F">
        <w:rPr>
          <w:rFonts w:ascii="Times New Roman" w:hAnsi="Times New Roman"/>
          <w:sz w:val="28"/>
          <w:szCs w:val="28"/>
        </w:rPr>
        <w:t xml:space="preserve"> указанными</w:t>
      </w:r>
      <w:r w:rsidRPr="00944DC2">
        <w:rPr>
          <w:rFonts w:ascii="Times New Roman" w:hAnsi="Times New Roman"/>
          <w:sz w:val="28"/>
          <w:szCs w:val="28"/>
        </w:rPr>
        <w:t xml:space="preserve"> федеральными законами.</w:t>
      </w:r>
    </w:p>
    <w:p w:rsidR="00944DC2" w:rsidRPr="00944DC2" w:rsidRDefault="00944DC2" w:rsidP="00944DC2">
      <w:pPr>
        <w:pStyle w:val="ConsPlusNormal"/>
        <w:ind w:firstLine="709"/>
        <w:jc w:val="both"/>
        <w:rPr>
          <w:rFonts w:ascii="Times New Roman" w:hAnsi="Times New Roman"/>
          <w:sz w:val="28"/>
          <w:szCs w:val="28"/>
        </w:rPr>
      </w:pPr>
      <w:r>
        <w:rPr>
          <w:rFonts w:ascii="Times New Roman" w:hAnsi="Times New Roman"/>
          <w:sz w:val="28"/>
          <w:szCs w:val="28"/>
        </w:rPr>
        <w:t>Г</w:t>
      </w:r>
      <w:r w:rsidRPr="00944DC2">
        <w:rPr>
          <w:rFonts w:ascii="Times New Roman" w:hAnsi="Times New Roman"/>
          <w:sz w:val="28"/>
          <w:szCs w:val="28"/>
        </w:rPr>
        <w:t>осударственная кадастровая оценка, проведение которой начато в соответствии с Федеральным законом от 29 июля 1998 г. № 135-ФЗ, должна быть завершена до 1 января 2018 г.</w:t>
      </w:r>
    </w:p>
    <w:p w:rsidR="00944DC2" w:rsidRPr="00944DC2" w:rsidRDefault="00944DC2" w:rsidP="00944DC2">
      <w:pPr>
        <w:pStyle w:val="ConsPlusNormal"/>
        <w:ind w:firstLine="709"/>
        <w:jc w:val="both"/>
        <w:rPr>
          <w:rFonts w:ascii="Times New Roman" w:hAnsi="Times New Roman"/>
          <w:sz w:val="28"/>
          <w:szCs w:val="28"/>
        </w:rPr>
      </w:pPr>
      <w:r w:rsidRPr="00944DC2">
        <w:rPr>
          <w:rFonts w:ascii="Times New Roman" w:hAnsi="Times New Roman"/>
          <w:sz w:val="28"/>
          <w:szCs w:val="28"/>
        </w:rPr>
        <w:t>Положения Федерального закона от 3 июля 2016 г. № 237-ФЗ не применяются к государственной кадастровой оценке и оспариванию результатов государственной кадастровой оценки, проведение которой</w:t>
      </w:r>
      <w:r w:rsidRPr="00944DC2">
        <w:t xml:space="preserve"> </w:t>
      </w:r>
      <w:r w:rsidRPr="00944DC2">
        <w:rPr>
          <w:rFonts w:ascii="Times New Roman" w:hAnsi="Times New Roman"/>
          <w:sz w:val="28"/>
          <w:szCs w:val="28"/>
        </w:rPr>
        <w:t>начато до дня вступления в силу настоящего Федерального закона.</w:t>
      </w:r>
    </w:p>
    <w:p w:rsidR="00944DC2" w:rsidRDefault="00944DC2" w:rsidP="00944DC2">
      <w:pPr>
        <w:pStyle w:val="ConsPlusNormal"/>
        <w:ind w:firstLine="709"/>
        <w:jc w:val="both"/>
        <w:rPr>
          <w:rFonts w:ascii="Times New Roman" w:hAnsi="Times New Roman"/>
          <w:sz w:val="28"/>
          <w:szCs w:val="28"/>
        </w:rPr>
      </w:pPr>
      <w:r w:rsidRPr="00944DC2">
        <w:rPr>
          <w:rFonts w:ascii="Times New Roman" w:hAnsi="Times New Roman"/>
          <w:sz w:val="28"/>
          <w:szCs w:val="28"/>
        </w:rPr>
        <w:lastRenderedPageBreak/>
        <w:t xml:space="preserve">Государственная кадастровая оценка, проведение которой начато до дня вступления в силу Федерального закона от 3 июля 2016 г. № 237-ФЗ, и оспаривание результатов такой государственной кадастровой оценки проводятся в соответствии с Федеральным законом от 29 июля 1998 г. </w:t>
      </w:r>
      <w:r w:rsidR="00E32643">
        <w:rPr>
          <w:rFonts w:ascii="Times New Roman" w:hAnsi="Times New Roman"/>
          <w:sz w:val="28"/>
          <w:szCs w:val="28"/>
        </w:rPr>
        <w:t xml:space="preserve">              </w:t>
      </w:r>
      <w:r w:rsidRPr="00944DC2">
        <w:rPr>
          <w:rFonts w:ascii="Times New Roman" w:hAnsi="Times New Roman"/>
          <w:sz w:val="28"/>
          <w:szCs w:val="28"/>
        </w:rPr>
        <w:t>№ 135-ФЗ.</w:t>
      </w:r>
    </w:p>
    <w:p w:rsidR="007C0490" w:rsidRDefault="006B0FF5" w:rsidP="007C0490">
      <w:pPr>
        <w:pStyle w:val="ConsPlusNormal"/>
        <w:ind w:firstLine="709"/>
        <w:jc w:val="both"/>
        <w:rPr>
          <w:rFonts w:ascii="Times New Roman" w:hAnsi="Times New Roman"/>
          <w:sz w:val="28"/>
          <w:szCs w:val="28"/>
        </w:rPr>
      </w:pPr>
      <w:r>
        <w:rPr>
          <w:rFonts w:ascii="Times New Roman" w:hAnsi="Times New Roman"/>
          <w:sz w:val="28"/>
          <w:szCs w:val="28"/>
        </w:rPr>
        <w:t>3</w:t>
      </w:r>
      <w:r w:rsidR="007C0490" w:rsidRPr="00081839">
        <w:rPr>
          <w:rFonts w:ascii="Times New Roman" w:hAnsi="Times New Roman"/>
          <w:sz w:val="28"/>
          <w:szCs w:val="28"/>
        </w:rPr>
        <w:t xml:space="preserve">. </w:t>
      </w:r>
      <w:r w:rsidR="00A2699F">
        <w:rPr>
          <w:rFonts w:ascii="Times New Roman" w:hAnsi="Times New Roman"/>
          <w:sz w:val="28"/>
          <w:szCs w:val="28"/>
        </w:rPr>
        <w:t>С</w:t>
      </w:r>
      <w:r>
        <w:rPr>
          <w:rFonts w:ascii="Times New Roman" w:hAnsi="Times New Roman"/>
          <w:sz w:val="28"/>
          <w:szCs w:val="28"/>
        </w:rPr>
        <w:t xml:space="preserve"> 1 января 2018 г</w:t>
      </w:r>
      <w:r w:rsidR="001B3D77">
        <w:rPr>
          <w:rFonts w:ascii="Times New Roman" w:hAnsi="Times New Roman"/>
          <w:sz w:val="28"/>
          <w:szCs w:val="28"/>
        </w:rPr>
        <w:t>.</w:t>
      </w:r>
      <w:r w:rsidR="007C0490" w:rsidRPr="00081839">
        <w:rPr>
          <w:rFonts w:ascii="Times New Roman" w:hAnsi="Times New Roman"/>
          <w:sz w:val="28"/>
          <w:szCs w:val="28"/>
        </w:rPr>
        <w:t xml:space="preserve"> проведение государственной кадастровой оценки, и оспаривани</w:t>
      </w:r>
      <w:r w:rsidR="007C0490">
        <w:rPr>
          <w:rFonts w:ascii="Times New Roman" w:hAnsi="Times New Roman"/>
          <w:sz w:val="28"/>
          <w:szCs w:val="28"/>
        </w:rPr>
        <w:t>е</w:t>
      </w:r>
      <w:r w:rsidR="007C0490" w:rsidRPr="00081839">
        <w:rPr>
          <w:rFonts w:ascii="Times New Roman" w:hAnsi="Times New Roman"/>
          <w:sz w:val="28"/>
          <w:szCs w:val="28"/>
        </w:rPr>
        <w:t xml:space="preserve"> результатов такой государственной кадастровой оценки</w:t>
      </w:r>
      <w:r w:rsidR="007C0490">
        <w:rPr>
          <w:rFonts w:ascii="Times New Roman" w:hAnsi="Times New Roman"/>
          <w:sz w:val="28"/>
          <w:szCs w:val="28"/>
        </w:rPr>
        <w:t xml:space="preserve"> </w:t>
      </w:r>
      <w:r w:rsidR="00A2699F">
        <w:rPr>
          <w:rFonts w:ascii="Times New Roman" w:hAnsi="Times New Roman"/>
          <w:sz w:val="28"/>
          <w:szCs w:val="28"/>
        </w:rPr>
        <w:t xml:space="preserve">на территории Кабардино-Балкарской Республики осуществляется </w:t>
      </w:r>
      <w:r w:rsidR="007C0490">
        <w:rPr>
          <w:rFonts w:ascii="Times New Roman" w:hAnsi="Times New Roman"/>
          <w:sz w:val="28"/>
          <w:szCs w:val="28"/>
        </w:rPr>
        <w:t xml:space="preserve">в соответствии с </w:t>
      </w:r>
      <w:r w:rsidRPr="00944DC2">
        <w:rPr>
          <w:rFonts w:ascii="Times New Roman" w:hAnsi="Times New Roman"/>
          <w:sz w:val="28"/>
          <w:szCs w:val="28"/>
        </w:rPr>
        <w:t>Федеральн</w:t>
      </w:r>
      <w:r w:rsidR="00CA022D">
        <w:rPr>
          <w:rFonts w:ascii="Times New Roman" w:hAnsi="Times New Roman"/>
          <w:sz w:val="28"/>
          <w:szCs w:val="28"/>
        </w:rPr>
        <w:t>ым законом</w:t>
      </w:r>
      <w:r w:rsidRPr="00944DC2">
        <w:rPr>
          <w:rFonts w:ascii="Times New Roman" w:hAnsi="Times New Roman"/>
          <w:sz w:val="28"/>
          <w:szCs w:val="28"/>
        </w:rPr>
        <w:t xml:space="preserve"> от 3 июля 2016 г. № 237-ФЗ</w:t>
      </w:r>
      <w:r w:rsidR="007C0490" w:rsidRPr="00081839">
        <w:rPr>
          <w:rFonts w:ascii="Times New Roman" w:hAnsi="Times New Roman"/>
          <w:sz w:val="28"/>
          <w:szCs w:val="28"/>
        </w:rPr>
        <w:t>.</w:t>
      </w:r>
    </w:p>
    <w:p w:rsidR="007C0490" w:rsidRPr="007C0490" w:rsidRDefault="006B0FF5" w:rsidP="006B0FF5">
      <w:pPr>
        <w:pStyle w:val="ConsPlusNormal"/>
        <w:ind w:firstLine="709"/>
        <w:jc w:val="both"/>
        <w:rPr>
          <w:rFonts w:ascii="Times New Roman" w:eastAsia="Times New Roman" w:hAnsi="Times New Roman" w:cs="Times New Roman"/>
          <w:sz w:val="28"/>
          <w:szCs w:val="28"/>
        </w:rPr>
      </w:pPr>
      <w:r>
        <w:rPr>
          <w:rFonts w:ascii="Times New Roman" w:hAnsi="Times New Roman"/>
          <w:sz w:val="28"/>
          <w:szCs w:val="28"/>
        </w:rPr>
        <w:t>4</w:t>
      </w:r>
      <w:r w:rsidR="007C0490">
        <w:rPr>
          <w:rFonts w:ascii="Times New Roman" w:hAnsi="Times New Roman"/>
          <w:sz w:val="28"/>
          <w:szCs w:val="28"/>
        </w:rPr>
        <w:t xml:space="preserve">. Утвердить прилагаемые </w:t>
      </w:r>
      <w:hyperlink r:id="rId8" w:history="1">
        <w:r w:rsidR="007C0490" w:rsidRPr="007C0490">
          <w:rPr>
            <w:rFonts w:ascii="Times New Roman" w:eastAsia="Times New Roman" w:hAnsi="Times New Roman" w:cs="Times New Roman"/>
            <w:sz w:val="28"/>
            <w:szCs w:val="28"/>
          </w:rPr>
          <w:t>изменения</w:t>
        </w:r>
      </w:hyperlink>
      <w:r w:rsidR="007C0490" w:rsidRPr="007C0490">
        <w:rPr>
          <w:rFonts w:ascii="Times New Roman" w:eastAsia="Times New Roman" w:hAnsi="Times New Roman" w:cs="Times New Roman"/>
          <w:sz w:val="28"/>
          <w:szCs w:val="28"/>
        </w:rPr>
        <w:t>, которые вносятся в некоторые постановления Правительства Кабардино-Балкарской Республики.</w:t>
      </w:r>
    </w:p>
    <w:p w:rsidR="00944DC2" w:rsidRPr="00944DC2" w:rsidRDefault="006B0FF5" w:rsidP="00944DC2">
      <w:pPr>
        <w:pStyle w:val="ConsPlusNormal"/>
        <w:ind w:firstLine="709"/>
        <w:jc w:val="both"/>
        <w:rPr>
          <w:rFonts w:ascii="Times New Roman" w:hAnsi="Times New Roman"/>
          <w:sz w:val="28"/>
          <w:szCs w:val="28"/>
        </w:rPr>
      </w:pPr>
      <w:r>
        <w:rPr>
          <w:rFonts w:ascii="Times New Roman" w:hAnsi="Times New Roman"/>
          <w:sz w:val="28"/>
          <w:szCs w:val="28"/>
        </w:rPr>
        <w:t>5</w:t>
      </w:r>
      <w:r w:rsidR="00944DC2" w:rsidRPr="00944DC2">
        <w:rPr>
          <w:rFonts w:ascii="Times New Roman" w:hAnsi="Times New Roman"/>
          <w:sz w:val="28"/>
          <w:szCs w:val="28"/>
        </w:rPr>
        <w:t>. Постановление вступает в силу с 1 января 2017 г</w:t>
      </w:r>
      <w:r w:rsidR="001B3D77">
        <w:rPr>
          <w:rFonts w:ascii="Times New Roman" w:hAnsi="Times New Roman"/>
          <w:sz w:val="28"/>
          <w:szCs w:val="28"/>
        </w:rPr>
        <w:t>.</w:t>
      </w:r>
      <w:r w:rsidR="00341C8E">
        <w:rPr>
          <w:rFonts w:ascii="Times New Roman" w:hAnsi="Times New Roman"/>
          <w:sz w:val="28"/>
          <w:szCs w:val="28"/>
        </w:rPr>
        <w:t>, за исключением пункта 1, который вступает в силу с момента опубликования</w:t>
      </w:r>
      <w:r w:rsidR="00341C8E" w:rsidRPr="00341C8E">
        <w:rPr>
          <w:rFonts w:ascii="Times New Roman" w:hAnsi="Times New Roman"/>
          <w:sz w:val="28"/>
          <w:szCs w:val="28"/>
        </w:rPr>
        <w:t xml:space="preserve"> </w:t>
      </w:r>
      <w:r w:rsidR="00341C8E">
        <w:rPr>
          <w:rFonts w:ascii="Times New Roman" w:hAnsi="Times New Roman"/>
          <w:sz w:val="28"/>
          <w:szCs w:val="28"/>
        </w:rPr>
        <w:t>настоящего постановления.</w:t>
      </w:r>
    </w:p>
    <w:p w:rsidR="00944DC2" w:rsidRDefault="006B0FF5" w:rsidP="00944DC2">
      <w:pPr>
        <w:pStyle w:val="ConsPlusNormal"/>
        <w:ind w:firstLine="709"/>
        <w:jc w:val="both"/>
        <w:rPr>
          <w:rFonts w:ascii="Times New Roman" w:hAnsi="Times New Roman"/>
          <w:sz w:val="28"/>
          <w:szCs w:val="28"/>
        </w:rPr>
      </w:pPr>
      <w:r>
        <w:rPr>
          <w:rFonts w:ascii="Times New Roman" w:hAnsi="Times New Roman"/>
          <w:sz w:val="28"/>
          <w:szCs w:val="28"/>
        </w:rPr>
        <w:t>6</w:t>
      </w:r>
      <w:r w:rsidR="00944DC2" w:rsidRPr="00944DC2">
        <w:rPr>
          <w:rFonts w:ascii="Times New Roman" w:hAnsi="Times New Roman"/>
          <w:sz w:val="28"/>
          <w:szCs w:val="28"/>
        </w:rPr>
        <w:t>. Контроль за исполнением настоящего постановления оставляю за собой.</w:t>
      </w:r>
    </w:p>
    <w:p w:rsidR="00FC500A" w:rsidRPr="008B03E8" w:rsidRDefault="00FC500A" w:rsidP="00944DC2">
      <w:pPr>
        <w:pStyle w:val="ConsPlusNormal"/>
        <w:ind w:firstLine="709"/>
        <w:jc w:val="both"/>
        <w:rPr>
          <w:rFonts w:ascii="Times New Roman" w:hAnsi="Times New Roman"/>
          <w:sz w:val="28"/>
          <w:szCs w:val="28"/>
        </w:rPr>
      </w:pPr>
    </w:p>
    <w:p w:rsidR="00FC500A" w:rsidRDefault="00FC500A" w:rsidP="00FC500A">
      <w:pPr>
        <w:pStyle w:val="ConsPlusNormal"/>
        <w:rPr>
          <w:rFonts w:ascii="Times New Roman" w:hAnsi="Times New Roman" w:cs="Times New Roman"/>
          <w:sz w:val="34"/>
          <w:szCs w:val="34"/>
        </w:rPr>
      </w:pPr>
    </w:p>
    <w:p w:rsidR="00FC500A" w:rsidRPr="008B03E8" w:rsidRDefault="00FC500A" w:rsidP="00FC500A">
      <w:pPr>
        <w:pStyle w:val="ConsPlusNormal"/>
        <w:rPr>
          <w:rFonts w:ascii="Times New Roman" w:hAnsi="Times New Roman" w:cs="Times New Roman"/>
          <w:sz w:val="28"/>
          <w:szCs w:val="28"/>
        </w:rPr>
      </w:pPr>
      <w:r>
        <w:rPr>
          <w:rFonts w:ascii="Times New Roman" w:hAnsi="Times New Roman" w:cs="Times New Roman"/>
          <w:sz w:val="28"/>
          <w:szCs w:val="28"/>
        </w:rPr>
        <w:t xml:space="preserve">   Председатель Правительства</w:t>
      </w:r>
    </w:p>
    <w:p w:rsidR="00BF5D4F" w:rsidRDefault="00FC500A" w:rsidP="00FC500A">
      <w:pPr>
        <w:spacing w:after="0" w:line="240" w:lineRule="auto"/>
        <w:rPr>
          <w:rFonts w:ascii="Times New Roman" w:hAnsi="Times New Roman"/>
          <w:sz w:val="28"/>
          <w:szCs w:val="28"/>
        </w:rPr>
      </w:pPr>
      <w:r w:rsidRPr="008B03E8">
        <w:rPr>
          <w:rFonts w:ascii="Times New Roman" w:hAnsi="Times New Roman"/>
          <w:sz w:val="28"/>
          <w:szCs w:val="28"/>
        </w:rPr>
        <w:t>Кабардино-Балкарской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w:t>
      </w:r>
      <w:r w:rsidRPr="008B03E8">
        <w:rPr>
          <w:rFonts w:ascii="Times New Roman" w:hAnsi="Times New Roman"/>
          <w:sz w:val="28"/>
          <w:szCs w:val="28"/>
        </w:rPr>
        <w:t>.</w:t>
      </w:r>
      <w:r>
        <w:rPr>
          <w:rFonts w:ascii="Times New Roman" w:hAnsi="Times New Roman"/>
          <w:sz w:val="28"/>
          <w:szCs w:val="28"/>
        </w:rPr>
        <w:t>Мусуков</w:t>
      </w:r>
      <w:proofErr w:type="spellEnd"/>
    </w:p>
    <w:p w:rsidR="00BF5D4F" w:rsidRDefault="00BF5D4F" w:rsidP="00FC500A">
      <w:pPr>
        <w:spacing w:after="0" w:line="240" w:lineRule="auto"/>
        <w:rPr>
          <w:rFonts w:ascii="Times New Roman" w:hAnsi="Times New Roman"/>
          <w:sz w:val="28"/>
          <w:szCs w:val="28"/>
        </w:rPr>
      </w:pPr>
    </w:p>
    <w:p w:rsidR="00BF5D4F" w:rsidRDefault="00BF5D4F" w:rsidP="00FC500A">
      <w:pPr>
        <w:spacing w:after="0" w:line="240" w:lineRule="auto"/>
        <w:rPr>
          <w:rFonts w:ascii="Times New Roman" w:hAnsi="Times New Roman"/>
          <w:sz w:val="28"/>
          <w:szCs w:val="28"/>
        </w:rPr>
        <w:sectPr w:rsidR="00BF5D4F" w:rsidSect="00BF5D4F">
          <w:headerReference w:type="default" r:id="rId9"/>
          <w:pgSz w:w="11906" w:h="16838"/>
          <w:pgMar w:top="1134" w:right="1134" w:bottom="1134" w:left="1531" w:header="709" w:footer="709" w:gutter="0"/>
          <w:pgNumType w:start="1"/>
          <w:cols w:space="708"/>
          <w:titlePg/>
          <w:docGrid w:linePitch="360"/>
        </w:sectPr>
      </w:pPr>
    </w:p>
    <w:p w:rsidR="007C0490" w:rsidRPr="007C0490" w:rsidRDefault="007C0490" w:rsidP="007C0490">
      <w:pPr>
        <w:widowControl w:val="0"/>
        <w:autoSpaceDE w:val="0"/>
        <w:autoSpaceDN w:val="0"/>
        <w:spacing w:after="0" w:line="240" w:lineRule="auto"/>
        <w:ind w:left="4962"/>
        <w:jc w:val="center"/>
        <w:outlineLvl w:val="0"/>
        <w:rPr>
          <w:rFonts w:ascii="Times New Roman" w:eastAsia="Times New Roman" w:hAnsi="Times New Roman"/>
          <w:sz w:val="28"/>
          <w:szCs w:val="28"/>
        </w:rPr>
      </w:pPr>
      <w:r w:rsidRPr="007C0490">
        <w:rPr>
          <w:rFonts w:ascii="Times New Roman" w:eastAsia="Times New Roman" w:hAnsi="Times New Roman"/>
          <w:sz w:val="28"/>
          <w:szCs w:val="28"/>
        </w:rPr>
        <w:lastRenderedPageBreak/>
        <w:t>Утверждены</w:t>
      </w:r>
    </w:p>
    <w:p w:rsidR="007C0490" w:rsidRPr="007C0490" w:rsidRDefault="006B0FF5" w:rsidP="007C0490">
      <w:pPr>
        <w:widowControl w:val="0"/>
        <w:autoSpaceDE w:val="0"/>
        <w:autoSpaceDN w:val="0"/>
        <w:spacing w:after="0" w:line="240" w:lineRule="auto"/>
        <w:ind w:left="4962"/>
        <w:jc w:val="center"/>
        <w:rPr>
          <w:rFonts w:ascii="Times New Roman" w:eastAsia="Times New Roman" w:hAnsi="Times New Roman"/>
          <w:sz w:val="28"/>
          <w:szCs w:val="28"/>
        </w:rPr>
      </w:pPr>
      <w:r>
        <w:rPr>
          <w:rFonts w:ascii="Times New Roman" w:eastAsia="Times New Roman" w:hAnsi="Times New Roman"/>
          <w:sz w:val="28"/>
          <w:szCs w:val="28"/>
        </w:rPr>
        <w:t>П</w:t>
      </w:r>
      <w:r w:rsidR="007C0490" w:rsidRPr="007C0490">
        <w:rPr>
          <w:rFonts w:ascii="Times New Roman" w:eastAsia="Times New Roman" w:hAnsi="Times New Roman"/>
          <w:sz w:val="28"/>
          <w:szCs w:val="28"/>
        </w:rPr>
        <w:t>остановлением</w:t>
      </w:r>
      <w:r w:rsidR="007C0490">
        <w:rPr>
          <w:rFonts w:ascii="Times New Roman" w:eastAsia="Times New Roman" w:hAnsi="Times New Roman"/>
          <w:sz w:val="28"/>
          <w:szCs w:val="28"/>
        </w:rPr>
        <w:t xml:space="preserve"> </w:t>
      </w:r>
      <w:r w:rsidR="007C0490" w:rsidRPr="007C0490">
        <w:rPr>
          <w:rFonts w:ascii="Times New Roman" w:eastAsia="Times New Roman" w:hAnsi="Times New Roman"/>
          <w:sz w:val="28"/>
          <w:szCs w:val="28"/>
        </w:rPr>
        <w:t>Правительства</w:t>
      </w:r>
    </w:p>
    <w:p w:rsidR="007C0490" w:rsidRPr="007C0490" w:rsidRDefault="007C0490" w:rsidP="007C0490">
      <w:pPr>
        <w:widowControl w:val="0"/>
        <w:autoSpaceDE w:val="0"/>
        <w:autoSpaceDN w:val="0"/>
        <w:spacing w:after="0" w:line="240" w:lineRule="auto"/>
        <w:ind w:left="4962"/>
        <w:jc w:val="center"/>
        <w:rPr>
          <w:rFonts w:ascii="Times New Roman" w:eastAsia="Times New Roman" w:hAnsi="Times New Roman"/>
          <w:sz w:val="28"/>
          <w:szCs w:val="28"/>
        </w:rPr>
      </w:pPr>
      <w:r w:rsidRPr="007C0490">
        <w:rPr>
          <w:rFonts w:ascii="Times New Roman" w:eastAsia="Times New Roman" w:hAnsi="Times New Roman"/>
          <w:sz w:val="28"/>
          <w:szCs w:val="28"/>
        </w:rPr>
        <w:t>Кабардино-Балкарской Республики</w:t>
      </w:r>
    </w:p>
    <w:p w:rsidR="007C0490" w:rsidRPr="007C0490" w:rsidRDefault="007C0490" w:rsidP="007C0490">
      <w:pPr>
        <w:widowControl w:val="0"/>
        <w:autoSpaceDE w:val="0"/>
        <w:autoSpaceDN w:val="0"/>
        <w:spacing w:after="0" w:line="240" w:lineRule="auto"/>
        <w:ind w:left="4962"/>
        <w:jc w:val="center"/>
        <w:rPr>
          <w:rFonts w:ascii="Times New Roman" w:eastAsia="Times New Roman" w:hAnsi="Times New Roman"/>
          <w:sz w:val="28"/>
          <w:szCs w:val="28"/>
        </w:rPr>
      </w:pPr>
      <w:r w:rsidRPr="007C0490">
        <w:rPr>
          <w:rFonts w:ascii="Times New Roman" w:eastAsia="Times New Roman" w:hAnsi="Times New Roman"/>
          <w:sz w:val="28"/>
          <w:szCs w:val="28"/>
        </w:rPr>
        <w:t xml:space="preserve">от </w:t>
      </w:r>
      <w:r>
        <w:rPr>
          <w:rFonts w:ascii="Times New Roman" w:eastAsia="Times New Roman" w:hAnsi="Times New Roman"/>
          <w:sz w:val="28"/>
          <w:szCs w:val="28"/>
        </w:rPr>
        <w:t>__</w:t>
      </w:r>
      <w:r w:rsidRPr="007C0490">
        <w:rPr>
          <w:rFonts w:ascii="Times New Roman" w:eastAsia="Times New Roman" w:hAnsi="Times New Roman"/>
          <w:sz w:val="28"/>
          <w:szCs w:val="28"/>
        </w:rPr>
        <w:t xml:space="preserve"> </w:t>
      </w:r>
      <w:r>
        <w:rPr>
          <w:rFonts w:ascii="Times New Roman" w:eastAsia="Times New Roman" w:hAnsi="Times New Roman"/>
          <w:sz w:val="28"/>
          <w:szCs w:val="28"/>
        </w:rPr>
        <w:t>__________</w:t>
      </w:r>
      <w:r w:rsidRPr="007C0490">
        <w:rPr>
          <w:rFonts w:ascii="Times New Roman" w:eastAsia="Times New Roman" w:hAnsi="Times New Roman"/>
          <w:sz w:val="28"/>
          <w:szCs w:val="28"/>
        </w:rPr>
        <w:t xml:space="preserve"> 2016 г. </w:t>
      </w:r>
      <w:r>
        <w:rPr>
          <w:rFonts w:ascii="Times New Roman" w:eastAsia="Times New Roman" w:hAnsi="Times New Roman"/>
          <w:sz w:val="28"/>
          <w:szCs w:val="28"/>
        </w:rPr>
        <w:t>№</w:t>
      </w:r>
      <w:r w:rsidRPr="007C0490">
        <w:rPr>
          <w:rFonts w:ascii="Times New Roman" w:eastAsia="Times New Roman" w:hAnsi="Times New Roman"/>
          <w:sz w:val="28"/>
          <w:szCs w:val="28"/>
        </w:rPr>
        <w:t xml:space="preserve"> </w:t>
      </w:r>
      <w:r>
        <w:rPr>
          <w:rFonts w:ascii="Times New Roman" w:eastAsia="Times New Roman" w:hAnsi="Times New Roman"/>
          <w:sz w:val="28"/>
          <w:szCs w:val="28"/>
        </w:rPr>
        <w:t>___</w:t>
      </w:r>
    </w:p>
    <w:p w:rsidR="007C0490" w:rsidRPr="007C0490" w:rsidRDefault="007C0490" w:rsidP="007C0490">
      <w:pPr>
        <w:widowControl w:val="0"/>
        <w:autoSpaceDE w:val="0"/>
        <w:autoSpaceDN w:val="0"/>
        <w:spacing w:after="0" w:line="240" w:lineRule="auto"/>
        <w:jc w:val="both"/>
        <w:rPr>
          <w:rFonts w:ascii="Times New Roman" w:eastAsia="Times New Roman" w:hAnsi="Times New Roman"/>
          <w:sz w:val="28"/>
          <w:szCs w:val="28"/>
        </w:rPr>
      </w:pPr>
    </w:p>
    <w:p w:rsidR="007C0490" w:rsidRDefault="007C0490" w:rsidP="007C0490">
      <w:pPr>
        <w:widowControl w:val="0"/>
        <w:autoSpaceDE w:val="0"/>
        <w:autoSpaceDN w:val="0"/>
        <w:spacing w:after="0" w:line="240" w:lineRule="auto"/>
        <w:jc w:val="center"/>
        <w:rPr>
          <w:rFonts w:ascii="Times New Roman" w:eastAsia="Times New Roman" w:hAnsi="Times New Roman"/>
          <w:b/>
          <w:sz w:val="28"/>
          <w:szCs w:val="28"/>
        </w:rPr>
      </w:pPr>
    </w:p>
    <w:p w:rsidR="0015625D" w:rsidRDefault="0015625D" w:rsidP="007C0490">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Изменения,</w:t>
      </w:r>
    </w:p>
    <w:p w:rsidR="007C0490" w:rsidRDefault="0015625D" w:rsidP="007C0490">
      <w:pPr>
        <w:widowControl w:val="0"/>
        <w:autoSpaceDE w:val="0"/>
        <w:autoSpaceDN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которые вносятся в некоторые </w:t>
      </w:r>
      <w:r w:rsidR="001B3D77">
        <w:rPr>
          <w:rFonts w:ascii="Times New Roman" w:eastAsia="Times New Roman" w:hAnsi="Times New Roman"/>
          <w:b/>
          <w:sz w:val="28"/>
          <w:szCs w:val="28"/>
        </w:rPr>
        <w:t>п</w:t>
      </w:r>
      <w:r>
        <w:rPr>
          <w:rFonts w:ascii="Times New Roman" w:eastAsia="Times New Roman" w:hAnsi="Times New Roman"/>
          <w:b/>
          <w:sz w:val="28"/>
          <w:szCs w:val="28"/>
        </w:rPr>
        <w:t>остановления Правительства Кабардино-Балкарской Республики</w:t>
      </w:r>
    </w:p>
    <w:p w:rsidR="0015625D" w:rsidRDefault="0015625D" w:rsidP="007C0490">
      <w:pPr>
        <w:pStyle w:val="ConsPlusNormal"/>
        <w:ind w:firstLine="709"/>
        <w:jc w:val="both"/>
        <w:rPr>
          <w:rFonts w:ascii="Times New Roman" w:hAnsi="Times New Roman"/>
          <w:sz w:val="28"/>
          <w:szCs w:val="28"/>
        </w:rPr>
      </w:pPr>
    </w:p>
    <w:p w:rsidR="007C0490" w:rsidRDefault="006B0FF5" w:rsidP="007C0490">
      <w:pPr>
        <w:pStyle w:val="ConsPlusNormal"/>
        <w:ind w:firstLine="709"/>
        <w:jc w:val="both"/>
        <w:rPr>
          <w:rFonts w:ascii="Times New Roman" w:hAnsi="Times New Roman"/>
          <w:sz w:val="28"/>
          <w:szCs w:val="28"/>
        </w:rPr>
      </w:pPr>
      <w:r>
        <w:rPr>
          <w:rFonts w:ascii="Times New Roman" w:hAnsi="Times New Roman"/>
          <w:sz w:val="28"/>
          <w:szCs w:val="28"/>
        </w:rPr>
        <w:t>1</w:t>
      </w:r>
      <w:r w:rsidR="007C0490">
        <w:rPr>
          <w:rFonts w:ascii="Times New Roman" w:hAnsi="Times New Roman"/>
          <w:sz w:val="28"/>
          <w:szCs w:val="28"/>
        </w:rPr>
        <w:t>. В пункте 4</w:t>
      </w:r>
      <w:r w:rsidR="007C0490" w:rsidRPr="00EF6CA3">
        <w:rPr>
          <w:rFonts w:ascii="Times New Roman" w:hAnsi="Times New Roman"/>
          <w:sz w:val="28"/>
          <w:szCs w:val="28"/>
        </w:rPr>
        <w:t xml:space="preserve"> </w:t>
      </w:r>
      <w:r w:rsidR="007C0490" w:rsidRPr="007C516F">
        <w:rPr>
          <w:rFonts w:ascii="Times New Roman" w:hAnsi="Times New Roman"/>
          <w:sz w:val="28"/>
          <w:szCs w:val="28"/>
        </w:rPr>
        <w:t>Положени</w:t>
      </w:r>
      <w:r w:rsidR="007C0490">
        <w:rPr>
          <w:rFonts w:ascii="Times New Roman" w:hAnsi="Times New Roman"/>
          <w:sz w:val="28"/>
          <w:szCs w:val="28"/>
        </w:rPr>
        <w:t>я</w:t>
      </w:r>
      <w:r w:rsidR="007C0490" w:rsidRPr="007C516F">
        <w:rPr>
          <w:rFonts w:ascii="Times New Roman" w:hAnsi="Times New Roman"/>
          <w:sz w:val="28"/>
          <w:szCs w:val="28"/>
        </w:rPr>
        <w:t xml:space="preserve"> о Министерстве земельных и имущественных отношений Кабардино-Балкарской Республи</w:t>
      </w:r>
      <w:r w:rsidR="007C0490">
        <w:rPr>
          <w:rFonts w:ascii="Times New Roman" w:hAnsi="Times New Roman"/>
          <w:sz w:val="28"/>
          <w:szCs w:val="28"/>
        </w:rPr>
        <w:t xml:space="preserve">ки, утвержденного </w:t>
      </w:r>
      <w:r w:rsidR="001B3D77">
        <w:rPr>
          <w:rFonts w:ascii="Times New Roman" w:hAnsi="Times New Roman"/>
          <w:sz w:val="28"/>
          <w:szCs w:val="28"/>
        </w:rPr>
        <w:t>п</w:t>
      </w:r>
      <w:r w:rsidR="007C0490" w:rsidRPr="007C516F">
        <w:rPr>
          <w:rFonts w:ascii="Times New Roman" w:hAnsi="Times New Roman"/>
          <w:sz w:val="28"/>
          <w:szCs w:val="28"/>
        </w:rPr>
        <w:t>остановлением Правительства Кабардино-Балкарской Республики от</w:t>
      </w:r>
      <w:r w:rsidR="007C0490" w:rsidRPr="007C516F">
        <w:t xml:space="preserve"> </w:t>
      </w:r>
      <w:r w:rsidR="007C0490">
        <w:t xml:space="preserve">               </w:t>
      </w:r>
      <w:r w:rsidR="007C0490" w:rsidRPr="007C516F">
        <w:rPr>
          <w:rFonts w:ascii="Times New Roman" w:hAnsi="Times New Roman"/>
          <w:sz w:val="28"/>
          <w:szCs w:val="28"/>
        </w:rPr>
        <w:t>12</w:t>
      </w:r>
      <w:r w:rsidR="007C0490">
        <w:rPr>
          <w:rFonts w:ascii="Times New Roman" w:hAnsi="Times New Roman"/>
          <w:sz w:val="28"/>
          <w:szCs w:val="28"/>
        </w:rPr>
        <w:t xml:space="preserve"> ноября </w:t>
      </w:r>
      <w:r w:rsidR="007C0490" w:rsidRPr="007C516F">
        <w:rPr>
          <w:rFonts w:ascii="Times New Roman" w:hAnsi="Times New Roman"/>
          <w:sz w:val="28"/>
          <w:szCs w:val="28"/>
        </w:rPr>
        <w:t xml:space="preserve">2014 </w:t>
      </w:r>
      <w:r w:rsidR="007C0490">
        <w:rPr>
          <w:rFonts w:ascii="Times New Roman" w:hAnsi="Times New Roman"/>
          <w:sz w:val="28"/>
          <w:szCs w:val="28"/>
        </w:rPr>
        <w:t>г. №</w:t>
      </w:r>
      <w:r w:rsidR="007C0490" w:rsidRPr="007C516F">
        <w:rPr>
          <w:rFonts w:ascii="Times New Roman" w:hAnsi="Times New Roman"/>
          <w:sz w:val="28"/>
          <w:szCs w:val="28"/>
        </w:rPr>
        <w:t xml:space="preserve"> 263-ПП</w:t>
      </w:r>
      <w:r w:rsidR="007C0490">
        <w:rPr>
          <w:rFonts w:ascii="Times New Roman" w:hAnsi="Times New Roman"/>
          <w:sz w:val="28"/>
          <w:szCs w:val="28"/>
        </w:rPr>
        <w:t>:</w:t>
      </w:r>
    </w:p>
    <w:p w:rsidR="007C0490" w:rsidRDefault="00F14D7B" w:rsidP="007C0490">
      <w:pPr>
        <w:pStyle w:val="ConsPlusNormal"/>
        <w:ind w:firstLine="709"/>
        <w:jc w:val="both"/>
        <w:rPr>
          <w:rFonts w:ascii="Times New Roman" w:hAnsi="Times New Roman"/>
          <w:sz w:val="28"/>
          <w:szCs w:val="28"/>
        </w:rPr>
      </w:pPr>
      <w:r>
        <w:rPr>
          <w:rFonts w:ascii="Times New Roman" w:hAnsi="Times New Roman"/>
          <w:sz w:val="28"/>
          <w:szCs w:val="28"/>
        </w:rPr>
        <w:t>а</w:t>
      </w:r>
      <w:r w:rsidR="007C0490">
        <w:rPr>
          <w:rFonts w:ascii="Times New Roman" w:hAnsi="Times New Roman"/>
          <w:sz w:val="28"/>
          <w:szCs w:val="28"/>
        </w:rPr>
        <w:t>) абзац десятый подпункта 4.23 изложить в следующей редакции:</w:t>
      </w:r>
    </w:p>
    <w:p w:rsidR="007C0490" w:rsidRDefault="007C0490" w:rsidP="007C0490">
      <w:pPr>
        <w:pStyle w:val="ConsPlusNormal"/>
        <w:ind w:firstLine="709"/>
        <w:jc w:val="both"/>
        <w:rPr>
          <w:rFonts w:ascii="Times New Roman" w:hAnsi="Times New Roman"/>
          <w:sz w:val="28"/>
          <w:szCs w:val="28"/>
        </w:rPr>
      </w:pPr>
      <w:r>
        <w:rPr>
          <w:rFonts w:ascii="Times New Roman" w:hAnsi="Times New Roman"/>
          <w:sz w:val="28"/>
          <w:szCs w:val="28"/>
        </w:rPr>
        <w:t>«</w:t>
      </w:r>
      <w:r w:rsidRPr="00122D63">
        <w:rPr>
          <w:rFonts w:ascii="Times New Roman" w:hAnsi="Times New Roman"/>
          <w:sz w:val="28"/>
          <w:szCs w:val="28"/>
        </w:rPr>
        <w:t>проекты решений Правительства Кабардино-Балкарской Республики об утверждении результатов кадастровой оценки земель и объектов недвижимости</w:t>
      </w:r>
      <w:r>
        <w:rPr>
          <w:rFonts w:ascii="Times New Roman" w:hAnsi="Times New Roman"/>
          <w:sz w:val="28"/>
          <w:szCs w:val="28"/>
        </w:rPr>
        <w:t xml:space="preserve"> в соответствии с </w:t>
      </w:r>
      <w:r w:rsidRPr="00C419DF">
        <w:rPr>
          <w:rFonts w:ascii="Times New Roman" w:hAnsi="Times New Roman"/>
          <w:sz w:val="28"/>
          <w:szCs w:val="28"/>
        </w:rPr>
        <w:t>Федеральны</w:t>
      </w:r>
      <w:r>
        <w:rPr>
          <w:rFonts w:ascii="Times New Roman" w:hAnsi="Times New Roman"/>
          <w:sz w:val="28"/>
          <w:szCs w:val="28"/>
        </w:rPr>
        <w:t>м</w:t>
      </w:r>
      <w:r w:rsidRPr="00C419DF">
        <w:rPr>
          <w:rFonts w:ascii="Times New Roman" w:hAnsi="Times New Roman"/>
          <w:sz w:val="28"/>
          <w:szCs w:val="28"/>
        </w:rPr>
        <w:t xml:space="preserve"> закон</w:t>
      </w:r>
      <w:r>
        <w:rPr>
          <w:rFonts w:ascii="Times New Roman" w:hAnsi="Times New Roman"/>
          <w:sz w:val="28"/>
          <w:szCs w:val="28"/>
        </w:rPr>
        <w:t>ом</w:t>
      </w:r>
      <w:r w:rsidRPr="00C419DF">
        <w:rPr>
          <w:rFonts w:ascii="Times New Roman" w:hAnsi="Times New Roman"/>
          <w:sz w:val="28"/>
          <w:szCs w:val="28"/>
        </w:rPr>
        <w:t xml:space="preserve"> от 29</w:t>
      </w:r>
      <w:r>
        <w:rPr>
          <w:rFonts w:ascii="Times New Roman" w:hAnsi="Times New Roman"/>
          <w:sz w:val="28"/>
          <w:szCs w:val="28"/>
        </w:rPr>
        <w:t xml:space="preserve"> июля </w:t>
      </w:r>
      <w:r w:rsidRPr="00C419DF">
        <w:rPr>
          <w:rFonts w:ascii="Times New Roman" w:hAnsi="Times New Roman"/>
          <w:sz w:val="28"/>
          <w:szCs w:val="28"/>
        </w:rPr>
        <w:t xml:space="preserve">1998 </w:t>
      </w:r>
      <w:r>
        <w:rPr>
          <w:rFonts w:ascii="Times New Roman" w:hAnsi="Times New Roman"/>
          <w:sz w:val="28"/>
          <w:szCs w:val="28"/>
        </w:rPr>
        <w:t>г.        №</w:t>
      </w:r>
      <w:r w:rsidRPr="00C419DF">
        <w:rPr>
          <w:rFonts w:ascii="Times New Roman" w:hAnsi="Times New Roman"/>
          <w:sz w:val="28"/>
          <w:szCs w:val="28"/>
        </w:rPr>
        <w:t xml:space="preserve"> 135-ФЗ</w:t>
      </w:r>
      <w:r>
        <w:rPr>
          <w:rFonts w:ascii="Times New Roman" w:hAnsi="Times New Roman"/>
          <w:sz w:val="28"/>
          <w:szCs w:val="28"/>
        </w:rPr>
        <w:t xml:space="preserve"> «</w:t>
      </w:r>
      <w:r w:rsidRPr="00C419DF">
        <w:rPr>
          <w:rFonts w:ascii="Times New Roman" w:hAnsi="Times New Roman"/>
          <w:sz w:val="28"/>
          <w:szCs w:val="28"/>
        </w:rPr>
        <w:t>Об оценочной деятельности в Российской Федерации</w:t>
      </w:r>
      <w:r>
        <w:rPr>
          <w:rFonts w:ascii="Times New Roman" w:hAnsi="Times New Roman"/>
          <w:sz w:val="28"/>
          <w:szCs w:val="28"/>
        </w:rPr>
        <w:t>»</w:t>
      </w:r>
      <w:r w:rsidRPr="00122D63">
        <w:rPr>
          <w:rFonts w:ascii="Times New Roman" w:hAnsi="Times New Roman"/>
          <w:sz w:val="28"/>
          <w:szCs w:val="28"/>
        </w:rPr>
        <w:t>;</w:t>
      </w:r>
      <w:r>
        <w:rPr>
          <w:rFonts w:ascii="Times New Roman" w:hAnsi="Times New Roman"/>
          <w:sz w:val="28"/>
          <w:szCs w:val="28"/>
        </w:rPr>
        <w:t>»;</w:t>
      </w:r>
    </w:p>
    <w:p w:rsidR="007C0490" w:rsidRDefault="00F14D7B" w:rsidP="007C0490">
      <w:pPr>
        <w:pStyle w:val="ConsPlusNormal"/>
        <w:ind w:firstLine="709"/>
        <w:jc w:val="both"/>
        <w:rPr>
          <w:rFonts w:ascii="Times New Roman" w:hAnsi="Times New Roman"/>
          <w:sz w:val="28"/>
          <w:szCs w:val="28"/>
        </w:rPr>
      </w:pPr>
      <w:r>
        <w:rPr>
          <w:rFonts w:ascii="Times New Roman" w:hAnsi="Times New Roman"/>
          <w:sz w:val="28"/>
          <w:szCs w:val="28"/>
        </w:rPr>
        <w:t>б</w:t>
      </w:r>
      <w:r w:rsidR="007C0490">
        <w:rPr>
          <w:rFonts w:ascii="Times New Roman" w:hAnsi="Times New Roman"/>
          <w:sz w:val="28"/>
          <w:szCs w:val="28"/>
        </w:rPr>
        <w:t xml:space="preserve">) подпункт 4.50 </w:t>
      </w:r>
      <w:r w:rsidR="007C0490" w:rsidRPr="00211D2C">
        <w:rPr>
          <w:rFonts w:ascii="Times New Roman" w:hAnsi="Times New Roman"/>
          <w:sz w:val="28"/>
          <w:szCs w:val="28"/>
        </w:rPr>
        <w:t>изложить в следующей редакции:</w:t>
      </w:r>
    </w:p>
    <w:p w:rsidR="007C0490" w:rsidRDefault="007C0490" w:rsidP="007C0490">
      <w:pPr>
        <w:pStyle w:val="ConsPlusNormal"/>
        <w:ind w:firstLine="709"/>
        <w:jc w:val="both"/>
        <w:rPr>
          <w:rFonts w:ascii="Times New Roman" w:hAnsi="Times New Roman"/>
          <w:sz w:val="28"/>
          <w:szCs w:val="28"/>
        </w:rPr>
      </w:pPr>
      <w:r>
        <w:rPr>
          <w:rFonts w:ascii="Times New Roman" w:hAnsi="Times New Roman"/>
          <w:sz w:val="28"/>
          <w:szCs w:val="28"/>
        </w:rPr>
        <w:t>«</w:t>
      </w:r>
      <w:r w:rsidRPr="00211D2C">
        <w:rPr>
          <w:rFonts w:ascii="Times New Roman" w:hAnsi="Times New Roman"/>
          <w:sz w:val="28"/>
          <w:szCs w:val="28"/>
        </w:rPr>
        <w:t>4.50 вносит предложения по утверждению результатов государственной кадастровой оценки земель</w:t>
      </w:r>
      <w:r>
        <w:rPr>
          <w:rFonts w:ascii="Times New Roman" w:hAnsi="Times New Roman"/>
          <w:sz w:val="28"/>
          <w:szCs w:val="28"/>
        </w:rPr>
        <w:t xml:space="preserve"> в соответствии с </w:t>
      </w:r>
      <w:r w:rsidRPr="00C419DF">
        <w:rPr>
          <w:rFonts w:ascii="Times New Roman" w:hAnsi="Times New Roman"/>
          <w:sz w:val="28"/>
          <w:szCs w:val="28"/>
        </w:rPr>
        <w:t>Федеральны</w:t>
      </w:r>
      <w:r>
        <w:rPr>
          <w:rFonts w:ascii="Times New Roman" w:hAnsi="Times New Roman"/>
          <w:sz w:val="28"/>
          <w:szCs w:val="28"/>
        </w:rPr>
        <w:t>м</w:t>
      </w:r>
      <w:r w:rsidRPr="00C419DF">
        <w:rPr>
          <w:rFonts w:ascii="Times New Roman" w:hAnsi="Times New Roman"/>
          <w:sz w:val="28"/>
          <w:szCs w:val="28"/>
        </w:rPr>
        <w:t xml:space="preserve"> закон</w:t>
      </w:r>
      <w:r>
        <w:rPr>
          <w:rFonts w:ascii="Times New Roman" w:hAnsi="Times New Roman"/>
          <w:sz w:val="28"/>
          <w:szCs w:val="28"/>
        </w:rPr>
        <w:t>ом</w:t>
      </w:r>
      <w:r w:rsidRPr="00C419DF">
        <w:rPr>
          <w:rFonts w:ascii="Times New Roman" w:hAnsi="Times New Roman"/>
          <w:sz w:val="28"/>
          <w:szCs w:val="28"/>
        </w:rPr>
        <w:t xml:space="preserve"> от 29</w:t>
      </w:r>
      <w:r>
        <w:rPr>
          <w:rFonts w:ascii="Times New Roman" w:hAnsi="Times New Roman"/>
          <w:sz w:val="28"/>
          <w:szCs w:val="28"/>
        </w:rPr>
        <w:t xml:space="preserve"> июля </w:t>
      </w:r>
      <w:r w:rsidRPr="00C419DF">
        <w:rPr>
          <w:rFonts w:ascii="Times New Roman" w:hAnsi="Times New Roman"/>
          <w:sz w:val="28"/>
          <w:szCs w:val="28"/>
        </w:rPr>
        <w:t xml:space="preserve">1998 </w:t>
      </w:r>
      <w:r>
        <w:rPr>
          <w:rFonts w:ascii="Times New Roman" w:hAnsi="Times New Roman"/>
          <w:sz w:val="28"/>
          <w:szCs w:val="28"/>
        </w:rPr>
        <w:t>г. №</w:t>
      </w:r>
      <w:r w:rsidRPr="00C419DF">
        <w:rPr>
          <w:rFonts w:ascii="Times New Roman" w:hAnsi="Times New Roman"/>
          <w:sz w:val="28"/>
          <w:szCs w:val="28"/>
        </w:rPr>
        <w:t xml:space="preserve"> 135-ФЗ</w:t>
      </w:r>
      <w:r>
        <w:rPr>
          <w:rFonts w:ascii="Times New Roman" w:hAnsi="Times New Roman"/>
          <w:sz w:val="28"/>
          <w:szCs w:val="28"/>
        </w:rPr>
        <w:t xml:space="preserve"> «</w:t>
      </w:r>
      <w:r w:rsidRPr="00C419DF">
        <w:rPr>
          <w:rFonts w:ascii="Times New Roman" w:hAnsi="Times New Roman"/>
          <w:sz w:val="28"/>
          <w:szCs w:val="28"/>
        </w:rPr>
        <w:t>Об оценочной деятельности в Российской Федерации</w:t>
      </w:r>
      <w:r w:rsidRPr="00211D2C">
        <w:rPr>
          <w:rFonts w:ascii="Times New Roman" w:hAnsi="Times New Roman"/>
          <w:sz w:val="28"/>
          <w:szCs w:val="28"/>
        </w:rPr>
        <w:t>;</w:t>
      </w:r>
      <w:r>
        <w:rPr>
          <w:rFonts w:ascii="Times New Roman" w:hAnsi="Times New Roman"/>
          <w:sz w:val="28"/>
          <w:szCs w:val="28"/>
        </w:rPr>
        <w:t>».</w:t>
      </w:r>
    </w:p>
    <w:p w:rsidR="007C0490" w:rsidRDefault="00F14D7B" w:rsidP="007C0490">
      <w:pPr>
        <w:pStyle w:val="ConsPlusNormal"/>
        <w:ind w:firstLine="709"/>
        <w:jc w:val="both"/>
        <w:rPr>
          <w:rFonts w:ascii="Times New Roman" w:hAnsi="Times New Roman"/>
          <w:sz w:val="28"/>
          <w:szCs w:val="28"/>
        </w:rPr>
      </w:pPr>
      <w:r>
        <w:rPr>
          <w:rFonts w:ascii="Times New Roman" w:hAnsi="Times New Roman"/>
          <w:sz w:val="28"/>
          <w:szCs w:val="28"/>
        </w:rPr>
        <w:t>2</w:t>
      </w:r>
      <w:r w:rsidR="007C0490">
        <w:rPr>
          <w:rFonts w:ascii="Times New Roman" w:hAnsi="Times New Roman"/>
          <w:sz w:val="28"/>
          <w:szCs w:val="28"/>
        </w:rPr>
        <w:t xml:space="preserve">. </w:t>
      </w:r>
      <w:r w:rsidR="007C0490" w:rsidRPr="00A12528">
        <w:rPr>
          <w:rFonts w:ascii="Times New Roman" w:hAnsi="Times New Roman"/>
          <w:sz w:val="28"/>
          <w:szCs w:val="28"/>
        </w:rPr>
        <w:t xml:space="preserve">Внести в </w:t>
      </w:r>
      <w:r w:rsidR="007C0490">
        <w:rPr>
          <w:rFonts w:ascii="Times New Roman" w:hAnsi="Times New Roman"/>
          <w:sz w:val="28"/>
          <w:szCs w:val="28"/>
        </w:rPr>
        <w:t xml:space="preserve">пункт 4 </w:t>
      </w:r>
      <w:r w:rsidR="007C0490" w:rsidRPr="00A12528">
        <w:rPr>
          <w:rFonts w:ascii="Times New Roman" w:hAnsi="Times New Roman"/>
          <w:sz w:val="28"/>
          <w:szCs w:val="28"/>
        </w:rPr>
        <w:t>Положени</w:t>
      </w:r>
      <w:r w:rsidR="007C0490">
        <w:rPr>
          <w:rFonts w:ascii="Times New Roman" w:hAnsi="Times New Roman"/>
          <w:sz w:val="28"/>
          <w:szCs w:val="28"/>
        </w:rPr>
        <w:t>я</w:t>
      </w:r>
      <w:r w:rsidR="007C0490" w:rsidRPr="00A12528">
        <w:rPr>
          <w:rFonts w:ascii="Times New Roman" w:hAnsi="Times New Roman"/>
          <w:sz w:val="28"/>
          <w:szCs w:val="28"/>
        </w:rPr>
        <w:t xml:space="preserve"> о Министерстве экономического развития Кабардино-Балкарской Республики, утвержденного постановлением Правительства Кабардино-Балкарской Республики от </w:t>
      </w:r>
      <w:r w:rsidR="007C0490">
        <w:rPr>
          <w:rFonts w:ascii="Times New Roman" w:hAnsi="Times New Roman"/>
          <w:sz w:val="28"/>
          <w:szCs w:val="28"/>
        </w:rPr>
        <w:t xml:space="preserve">            </w:t>
      </w:r>
      <w:r w:rsidR="007C0490" w:rsidRPr="00A12528">
        <w:rPr>
          <w:rFonts w:ascii="Times New Roman" w:hAnsi="Times New Roman"/>
          <w:sz w:val="28"/>
          <w:szCs w:val="28"/>
        </w:rPr>
        <w:t xml:space="preserve">11 апреля 2013 г. </w:t>
      </w:r>
      <w:r w:rsidR="007C0490">
        <w:rPr>
          <w:rFonts w:ascii="Times New Roman" w:hAnsi="Times New Roman"/>
          <w:sz w:val="28"/>
          <w:szCs w:val="28"/>
        </w:rPr>
        <w:t>№</w:t>
      </w:r>
      <w:r w:rsidR="007C0490" w:rsidRPr="00A12528">
        <w:rPr>
          <w:rFonts w:ascii="Times New Roman" w:hAnsi="Times New Roman"/>
          <w:sz w:val="28"/>
          <w:szCs w:val="28"/>
        </w:rPr>
        <w:t xml:space="preserve"> 110-ПП </w:t>
      </w:r>
      <w:r w:rsidR="007C0490">
        <w:rPr>
          <w:rFonts w:ascii="Times New Roman" w:hAnsi="Times New Roman"/>
          <w:sz w:val="28"/>
          <w:szCs w:val="28"/>
        </w:rPr>
        <w:t>«</w:t>
      </w:r>
      <w:r w:rsidR="007C0490" w:rsidRPr="00A12528">
        <w:rPr>
          <w:rFonts w:ascii="Times New Roman" w:hAnsi="Times New Roman"/>
          <w:sz w:val="28"/>
          <w:szCs w:val="28"/>
        </w:rPr>
        <w:t>О Министерстве экономического развития Кабардино-Балкарской Республики</w:t>
      </w:r>
      <w:r w:rsidR="007C0490">
        <w:rPr>
          <w:rFonts w:ascii="Times New Roman" w:hAnsi="Times New Roman"/>
          <w:sz w:val="28"/>
          <w:szCs w:val="28"/>
        </w:rPr>
        <w:t>»</w:t>
      </w:r>
      <w:r w:rsidR="007C0490" w:rsidRPr="00A12528">
        <w:rPr>
          <w:rFonts w:ascii="Times New Roman" w:hAnsi="Times New Roman"/>
          <w:sz w:val="28"/>
          <w:szCs w:val="28"/>
        </w:rPr>
        <w:t xml:space="preserve">, </w:t>
      </w:r>
      <w:r w:rsidR="007C0490" w:rsidRPr="00A7210E">
        <w:rPr>
          <w:rFonts w:ascii="Times New Roman" w:hAnsi="Times New Roman"/>
          <w:sz w:val="28"/>
          <w:szCs w:val="28"/>
        </w:rPr>
        <w:t>изменение, дополнив его подпункт</w:t>
      </w:r>
      <w:r w:rsidR="007C0490">
        <w:rPr>
          <w:rFonts w:ascii="Times New Roman" w:hAnsi="Times New Roman"/>
          <w:sz w:val="28"/>
          <w:szCs w:val="28"/>
        </w:rPr>
        <w:t xml:space="preserve">ом </w:t>
      </w:r>
      <w:r w:rsidR="007C0490" w:rsidRPr="00A7210E">
        <w:rPr>
          <w:rFonts w:ascii="Times New Roman" w:hAnsi="Times New Roman"/>
          <w:sz w:val="28"/>
          <w:szCs w:val="28"/>
        </w:rPr>
        <w:t>4.3</w:t>
      </w:r>
      <w:r w:rsidR="007C0490">
        <w:rPr>
          <w:rFonts w:ascii="Times New Roman" w:hAnsi="Times New Roman"/>
          <w:sz w:val="28"/>
          <w:szCs w:val="28"/>
        </w:rPr>
        <w:t>3</w:t>
      </w:r>
      <w:r w:rsidR="007C0490" w:rsidRPr="00A7210E">
        <w:rPr>
          <w:rFonts w:ascii="Times New Roman" w:hAnsi="Times New Roman"/>
          <w:sz w:val="28"/>
          <w:szCs w:val="28"/>
        </w:rPr>
        <w:t xml:space="preserve"> следующего содержания:</w:t>
      </w:r>
    </w:p>
    <w:p w:rsidR="007C0490" w:rsidRDefault="007C0490" w:rsidP="007C0490">
      <w:pPr>
        <w:pStyle w:val="ConsPlusNormal"/>
        <w:ind w:firstLine="709"/>
        <w:jc w:val="both"/>
        <w:rPr>
          <w:rFonts w:ascii="Times New Roman" w:hAnsi="Times New Roman"/>
          <w:sz w:val="28"/>
          <w:szCs w:val="28"/>
        </w:rPr>
      </w:pPr>
      <w:r>
        <w:rPr>
          <w:rFonts w:ascii="Times New Roman" w:hAnsi="Times New Roman"/>
          <w:sz w:val="28"/>
          <w:szCs w:val="28"/>
        </w:rPr>
        <w:t>«</w:t>
      </w:r>
      <w:r w:rsidRPr="00A12528">
        <w:rPr>
          <w:rFonts w:ascii="Times New Roman" w:hAnsi="Times New Roman"/>
          <w:sz w:val="28"/>
          <w:szCs w:val="28"/>
        </w:rPr>
        <w:t>4.3</w:t>
      </w:r>
      <w:r>
        <w:rPr>
          <w:rFonts w:ascii="Times New Roman" w:hAnsi="Times New Roman"/>
          <w:sz w:val="28"/>
          <w:szCs w:val="28"/>
        </w:rPr>
        <w:t>3</w:t>
      </w:r>
      <w:r w:rsidRPr="00A12528">
        <w:rPr>
          <w:rFonts w:ascii="Times New Roman" w:hAnsi="Times New Roman"/>
          <w:sz w:val="28"/>
          <w:szCs w:val="28"/>
        </w:rPr>
        <w:t xml:space="preserve"> является уполномоченным исполнительным органом государственной власти Кабардино-Балкарской Республики по </w:t>
      </w:r>
      <w:r w:rsidRPr="00A7210E">
        <w:rPr>
          <w:rFonts w:ascii="Times New Roman" w:hAnsi="Times New Roman"/>
          <w:sz w:val="28"/>
          <w:szCs w:val="28"/>
        </w:rPr>
        <w:t>проведению государственной кадастровой оценки</w:t>
      </w:r>
      <w:r>
        <w:rPr>
          <w:rFonts w:ascii="Times New Roman" w:hAnsi="Times New Roman"/>
          <w:sz w:val="28"/>
          <w:szCs w:val="28"/>
        </w:rPr>
        <w:t xml:space="preserve"> в соответствии с </w:t>
      </w:r>
      <w:r w:rsidRPr="00C419DF">
        <w:rPr>
          <w:rFonts w:ascii="Times New Roman" w:hAnsi="Times New Roman"/>
          <w:sz w:val="28"/>
          <w:szCs w:val="28"/>
        </w:rPr>
        <w:t>Федеральны</w:t>
      </w:r>
      <w:r>
        <w:rPr>
          <w:rFonts w:ascii="Times New Roman" w:hAnsi="Times New Roman"/>
          <w:sz w:val="28"/>
          <w:szCs w:val="28"/>
        </w:rPr>
        <w:t>м</w:t>
      </w:r>
      <w:r w:rsidRPr="00C419DF">
        <w:rPr>
          <w:rFonts w:ascii="Times New Roman" w:hAnsi="Times New Roman"/>
          <w:sz w:val="28"/>
          <w:szCs w:val="28"/>
        </w:rPr>
        <w:t xml:space="preserve"> закон</w:t>
      </w:r>
      <w:r>
        <w:rPr>
          <w:rFonts w:ascii="Times New Roman" w:hAnsi="Times New Roman"/>
          <w:sz w:val="28"/>
          <w:szCs w:val="28"/>
        </w:rPr>
        <w:t>ом</w:t>
      </w:r>
      <w:r w:rsidRPr="00C419DF">
        <w:rPr>
          <w:rFonts w:ascii="Times New Roman" w:hAnsi="Times New Roman"/>
          <w:sz w:val="28"/>
          <w:szCs w:val="28"/>
        </w:rPr>
        <w:t xml:space="preserve"> от</w:t>
      </w:r>
      <w:r w:rsidRPr="00EB5B77">
        <w:t xml:space="preserve"> </w:t>
      </w:r>
      <w:r w:rsidRPr="00EB5B77">
        <w:rPr>
          <w:rFonts w:ascii="Times New Roman" w:hAnsi="Times New Roman"/>
          <w:sz w:val="28"/>
          <w:szCs w:val="28"/>
        </w:rPr>
        <w:t>3</w:t>
      </w:r>
      <w:r>
        <w:rPr>
          <w:rFonts w:ascii="Times New Roman" w:hAnsi="Times New Roman"/>
          <w:sz w:val="28"/>
          <w:szCs w:val="28"/>
        </w:rPr>
        <w:t xml:space="preserve"> июля </w:t>
      </w:r>
      <w:r w:rsidRPr="00EB5B77">
        <w:rPr>
          <w:rFonts w:ascii="Times New Roman" w:hAnsi="Times New Roman"/>
          <w:sz w:val="28"/>
          <w:szCs w:val="28"/>
        </w:rPr>
        <w:t xml:space="preserve">2016 </w:t>
      </w:r>
      <w:r>
        <w:rPr>
          <w:rFonts w:ascii="Times New Roman" w:hAnsi="Times New Roman"/>
          <w:sz w:val="28"/>
          <w:szCs w:val="28"/>
        </w:rPr>
        <w:t>г. №</w:t>
      </w:r>
      <w:r w:rsidRPr="00EB5B77">
        <w:rPr>
          <w:rFonts w:ascii="Times New Roman" w:hAnsi="Times New Roman"/>
          <w:sz w:val="28"/>
          <w:szCs w:val="28"/>
        </w:rPr>
        <w:t xml:space="preserve"> 237-ФЗ</w:t>
      </w:r>
      <w:r>
        <w:rPr>
          <w:rFonts w:ascii="Times New Roman" w:hAnsi="Times New Roman"/>
          <w:sz w:val="28"/>
          <w:szCs w:val="28"/>
        </w:rPr>
        <w:t xml:space="preserve"> «</w:t>
      </w:r>
      <w:r w:rsidRPr="00EB5B77">
        <w:rPr>
          <w:rFonts w:ascii="Times New Roman" w:hAnsi="Times New Roman"/>
          <w:sz w:val="28"/>
          <w:szCs w:val="28"/>
        </w:rPr>
        <w:t>О государственной кадастровой оценке</w:t>
      </w:r>
      <w:r>
        <w:rPr>
          <w:rFonts w:ascii="Times New Roman" w:hAnsi="Times New Roman"/>
          <w:sz w:val="28"/>
          <w:szCs w:val="28"/>
        </w:rPr>
        <w:t>»</w:t>
      </w:r>
      <w:r w:rsidRPr="00A7210E">
        <w:rPr>
          <w:rFonts w:ascii="Times New Roman" w:hAnsi="Times New Roman"/>
          <w:sz w:val="28"/>
          <w:szCs w:val="28"/>
        </w:rPr>
        <w:t xml:space="preserve"> в Кабардино-Балкарской Республике</w:t>
      </w:r>
      <w:r w:rsidRPr="00A12528">
        <w:rPr>
          <w:rFonts w:ascii="Times New Roman" w:hAnsi="Times New Roman"/>
          <w:sz w:val="28"/>
          <w:szCs w:val="28"/>
        </w:rPr>
        <w:t>.</w:t>
      </w:r>
      <w:r>
        <w:rPr>
          <w:rFonts w:ascii="Times New Roman" w:hAnsi="Times New Roman"/>
          <w:sz w:val="28"/>
          <w:szCs w:val="28"/>
        </w:rPr>
        <w:t>».</w:t>
      </w:r>
    </w:p>
    <w:p w:rsidR="007C0490" w:rsidRDefault="007C0490" w:rsidP="00FC500A">
      <w:pPr>
        <w:spacing w:after="0" w:line="240" w:lineRule="auto"/>
        <w:rPr>
          <w:rFonts w:ascii="Times New Roman" w:hAnsi="Times New Roman"/>
          <w:sz w:val="28"/>
          <w:szCs w:val="28"/>
        </w:rPr>
      </w:pPr>
    </w:p>
    <w:p w:rsidR="00A2699F" w:rsidRDefault="00A2699F" w:rsidP="00FC500A">
      <w:pPr>
        <w:spacing w:after="0" w:line="240" w:lineRule="auto"/>
        <w:rPr>
          <w:rFonts w:ascii="Times New Roman" w:hAnsi="Times New Roman"/>
          <w:sz w:val="28"/>
          <w:szCs w:val="28"/>
        </w:rPr>
      </w:pPr>
    </w:p>
    <w:p w:rsidR="00A2699F" w:rsidRDefault="00A2699F" w:rsidP="00FC500A">
      <w:pPr>
        <w:spacing w:after="0" w:line="240" w:lineRule="auto"/>
        <w:rPr>
          <w:rFonts w:ascii="Times New Roman" w:hAnsi="Times New Roman"/>
          <w:sz w:val="28"/>
          <w:szCs w:val="28"/>
        </w:rPr>
      </w:pPr>
    </w:p>
    <w:p w:rsidR="00A2699F" w:rsidRDefault="00252FAF" w:rsidP="00A2699F">
      <w:pPr>
        <w:spacing w:after="0" w:line="240" w:lineRule="auto"/>
        <w:jc w:val="center"/>
        <w:rPr>
          <w:rFonts w:ascii="Times New Roman" w:hAnsi="Times New Roman"/>
          <w:sz w:val="28"/>
          <w:szCs w:val="28"/>
        </w:rPr>
        <w:sectPr w:rsidR="00A2699F" w:rsidSect="00BF5D4F">
          <w:pgSz w:w="11906" w:h="16838"/>
          <w:pgMar w:top="1134" w:right="1134" w:bottom="1134" w:left="1531" w:header="709" w:footer="709" w:gutter="0"/>
          <w:pgNumType w:start="1"/>
          <w:cols w:space="708"/>
          <w:titlePg/>
          <w:docGrid w:linePitch="360"/>
        </w:sectPr>
      </w:pPr>
      <w:r>
        <w:rPr>
          <w:rFonts w:ascii="Times New Roman" w:hAnsi="Times New Roman"/>
          <w:sz w:val="28"/>
          <w:szCs w:val="28"/>
        </w:rPr>
        <w:tab/>
        <w:t>_________________</w:t>
      </w:r>
    </w:p>
    <w:p w:rsidR="00D17EEF" w:rsidRPr="00252FAF" w:rsidRDefault="00D17EEF" w:rsidP="00D17EEF">
      <w:pPr>
        <w:spacing w:after="0" w:line="240" w:lineRule="auto"/>
        <w:jc w:val="center"/>
        <w:rPr>
          <w:rFonts w:ascii="Times New Roman" w:hAnsi="Times New Roman"/>
          <w:b/>
          <w:sz w:val="28"/>
          <w:szCs w:val="28"/>
        </w:rPr>
      </w:pPr>
      <w:r w:rsidRPr="00252FAF">
        <w:rPr>
          <w:rFonts w:ascii="Times New Roman" w:hAnsi="Times New Roman"/>
          <w:b/>
          <w:sz w:val="28"/>
          <w:szCs w:val="28"/>
        </w:rPr>
        <w:lastRenderedPageBreak/>
        <w:t>Пояснительная записка</w:t>
      </w:r>
    </w:p>
    <w:p w:rsidR="00252FAF" w:rsidRDefault="00D17EEF" w:rsidP="00252FAF">
      <w:pPr>
        <w:spacing w:after="0" w:line="240" w:lineRule="auto"/>
        <w:jc w:val="center"/>
        <w:rPr>
          <w:rFonts w:ascii="Times New Roman" w:hAnsi="Times New Roman"/>
          <w:b/>
          <w:sz w:val="28"/>
          <w:szCs w:val="20"/>
        </w:rPr>
      </w:pPr>
      <w:r w:rsidRPr="00252FAF">
        <w:rPr>
          <w:rFonts w:ascii="Times New Roman" w:hAnsi="Times New Roman"/>
          <w:b/>
          <w:sz w:val="28"/>
          <w:szCs w:val="28"/>
        </w:rPr>
        <w:t>к проекту постановления Правительства Кабардино-Балкарской Республики</w:t>
      </w:r>
      <w:r w:rsidRPr="00252FAF">
        <w:rPr>
          <w:rFonts w:ascii="Times New Roman" w:hAnsi="Times New Roman"/>
          <w:sz w:val="28"/>
          <w:szCs w:val="28"/>
        </w:rPr>
        <w:t xml:space="preserve"> </w:t>
      </w:r>
      <w:r w:rsidR="00252FAF">
        <w:rPr>
          <w:rFonts w:ascii="Times New Roman" w:hAnsi="Times New Roman"/>
          <w:sz w:val="28"/>
          <w:szCs w:val="28"/>
        </w:rPr>
        <w:t>«</w:t>
      </w:r>
      <w:r w:rsidR="00252FAF" w:rsidRPr="00A429EF">
        <w:rPr>
          <w:rFonts w:ascii="Times New Roman" w:hAnsi="Times New Roman"/>
          <w:b/>
          <w:sz w:val="28"/>
          <w:szCs w:val="20"/>
        </w:rPr>
        <w:t>О</w:t>
      </w:r>
      <w:r w:rsidR="00252FAF">
        <w:rPr>
          <w:rFonts w:ascii="Times New Roman" w:hAnsi="Times New Roman"/>
          <w:b/>
          <w:sz w:val="28"/>
          <w:szCs w:val="20"/>
        </w:rPr>
        <w:t>б</w:t>
      </w:r>
      <w:r w:rsidR="00252FAF" w:rsidRPr="00A429EF">
        <w:rPr>
          <w:rFonts w:ascii="Times New Roman" w:hAnsi="Times New Roman"/>
          <w:b/>
          <w:sz w:val="28"/>
          <w:szCs w:val="20"/>
        </w:rPr>
        <w:t xml:space="preserve"> </w:t>
      </w:r>
      <w:r w:rsidR="00252FAF">
        <w:rPr>
          <w:rFonts w:ascii="Times New Roman" w:hAnsi="Times New Roman"/>
          <w:b/>
          <w:sz w:val="28"/>
          <w:szCs w:val="20"/>
        </w:rPr>
        <w:t>осуществлении государственной кадастровой оценки</w:t>
      </w:r>
    </w:p>
    <w:p w:rsidR="00252FAF" w:rsidRPr="00A429EF" w:rsidRDefault="00252FAF" w:rsidP="00252FAF">
      <w:pPr>
        <w:spacing w:after="0" w:line="240" w:lineRule="auto"/>
        <w:jc w:val="center"/>
        <w:rPr>
          <w:rFonts w:ascii="Times New Roman" w:hAnsi="Times New Roman"/>
          <w:b/>
          <w:sz w:val="28"/>
          <w:szCs w:val="20"/>
        </w:rPr>
      </w:pPr>
      <w:r>
        <w:rPr>
          <w:rFonts w:ascii="Times New Roman" w:hAnsi="Times New Roman"/>
          <w:b/>
          <w:sz w:val="28"/>
          <w:szCs w:val="20"/>
        </w:rPr>
        <w:t xml:space="preserve">в Кабардино-Балкарской Республике и о внесении изменений в </w:t>
      </w:r>
      <w:r w:rsidRPr="005C7DF7">
        <w:rPr>
          <w:rFonts w:ascii="Times New Roman" w:hAnsi="Times New Roman"/>
          <w:b/>
          <w:sz w:val="28"/>
          <w:szCs w:val="20"/>
        </w:rPr>
        <w:t>некоторы</w:t>
      </w:r>
      <w:r>
        <w:rPr>
          <w:rFonts w:ascii="Times New Roman" w:hAnsi="Times New Roman"/>
          <w:b/>
          <w:sz w:val="28"/>
          <w:szCs w:val="20"/>
        </w:rPr>
        <w:t>е</w:t>
      </w:r>
      <w:r w:rsidRPr="005C7DF7">
        <w:rPr>
          <w:rFonts w:ascii="Times New Roman" w:hAnsi="Times New Roman"/>
          <w:b/>
          <w:sz w:val="28"/>
          <w:szCs w:val="20"/>
        </w:rPr>
        <w:t xml:space="preserve"> </w:t>
      </w:r>
      <w:r w:rsidR="001B3D77">
        <w:rPr>
          <w:rFonts w:ascii="Times New Roman" w:hAnsi="Times New Roman"/>
          <w:b/>
          <w:sz w:val="28"/>
          <w:szCs w:val="20"/>
        </w:rPr>
        <w:t>п</w:t>
      </w:r>
      <w:r>
        <w:rPr>
          <w:rFonts w:ascii="Times New Roman" w:hAnsi="Times New Roman"/>
          <w:b/>
          <w:sz w:val="28"/>
          <w:szCs w:val="20"/>
        </w:rPr>
        <w:t xml:space="preserve">остановления </w:t>
      </w:r>
      <w:r w:rsidRPr="005C7DF7">
        <w:rPr>
          <w:rFonts w:ascii="Times New Roman" w:hAnsi="Times New Roman"/>
          <w:b/>
          <w:sz w:val="28"/>
          <w:szCs w:val="20"/>
        </w:rPr>
        <w:t>Правительства Кабардино-Балкарской Республики</w:t>
      </w:r>
      <w:r>
        <w:rPr>
          <w:rFonts w:ascii="Times New Roman" w:hAnsi="Times New Roman"/>
          <w:b/>
          <w:sz w:val="28"/>
          <w:szCs w:val="20"/>
        </w:rPr>
        <w:t xml:space="preserve">» </w:t>
      </w:r>
    </w:p>
    <w:p w:rsidR="00D17EEF" w:rsidRPr="008A01EA" w:rsidRDefault="00D17EEF" w:rsidP="00252FAF">
      <w:pPr>
        <w:spacing w:after="0" w:line="240" w:lineRule="auto"/>
        <w:jc w:val="center"/>
        <w:rPr>
          <w:rFonts w:ascii="Times New Roman" w:hAnsi="Times New Roman"/>
          <w:i/>
          <w:sz w:val="28"/>
          <w:szCs w:val="28"/>
        </w:rPr>
      </w:pPr>
    </w:p>
    <w:p w:rsidR="00D17EEF" w:rsidRDefault="00D17EEF" w:rsidP="00252FAF">
      <w:pPr>
        <w:spacing w:after="0" w:line="240" w:lineRule="auto"/>
        <w:ind w:firstLine="720"/>
        <w:jc w:val="both"/>
        <w:rPr>
          <w:rFonts w:ascii="Times New Roman" w:hAnsi="Times New Roman"/>
          <w:bCs/>
          <w:sz w:val="28"/>
          <w:szCs w:val="28"/>
        </w:rPr>
      </w:pPr>
      <w:r w:rsidRPr="00F34EFB">
        <w:rPr>
          <w:rFonts w:ascii="Times New Roman" w:hAnsi="Times New Roman"/>
          <w:bCs/>
          <w:sz w:val="28"/>
          <w:szCs w:val="28"/>
        </w:rPr>
        <w:t xml:space="preserve">Проект </w:t>
      </w:r>
      <w:r>
        <w:rPr>
          <w:rFonts w:ascii="Times New Roman" w:hAnsi="Times New Roman"/>
          <w:sz w:val="28"/>
          <w:szCs w:val="28"/>
        </w:rPr>
        <w:t>постановления</w:t>
      </w:r>
      <w:r w:rsidRPr="00F34EFB">
        <w:rPr>
          <w:rFonts w:ascii="Times New Roman" w:hAnsi="Times New Roman"/>
          <w:bCs/>
          <w:sz w:val="28"/>
          <w:szCs w:val="28"/>
        </w:rPr>
        <w:t xml:space="preserve"> Правительства Кабардино-Балкарской Республики </w:t>
      </w:r>
      <w:r w:rsidR="00252FAF">
        <w:rPr>
          <w:rFonts w:ascii="Times New Roman" w:hAnsi="Times New Roman"/>
          <w:bCs/>
          <w:sz w:val="28"/>
          <w:szCs w:val="28"/>
        </w:rPr>
        <w:t>«</w:t>
      </w:r>
      <w:r w:rsidR="00252FAF" w:rsidRPr="00252FAF">
        <w:rPr>
          <w:rFonts w:ascii="Times New Roman" w:hAnsi="Times New Roman"/>
          <w:bCs/>
          <w:sz w:val="28"/>
          <w:szCs w:val="28"/>
        </w:rPr>
        <w:t>Об осуществлении государственной кадастровой оценки</w:t>
      </w:r>
      <w:r w:rsidR="00252FAF">
        <w:rPr>
          <w:rFonts w:ascii="Times New Roman" w:hAnsi="Times New Roman"/>
          <w:bCs/>
          <w:sz w:val="28"/>
          <w:szCs w:val="28"/>
        </w:rPr>
        <w:t xml:space="preserve"> </w:t>
      </w:r>
      <w:r w:rsidR="00252FAF" w:rsidRPr="00252FAF">
        <w:rPr>
          <w:rFonts w:ascii="Times New Roman" w:hAnsi="Times New Roman"/>
          <w:bCs/>
          <w:sz w:val="28"/>
          <w:szCs w:val="28"/>
        </w:rPr>
        <w:t xml:space="preserve">в Кабардино-Балкарской Республике и о внесении изменений в некоторые </w:t>
      </w:r>
      <w:r w:rsidR="00CE6818">
        <w:rPr>
          <w:rFonts w:ascii="Times New Roman" w:hAnsi="Times New Roman"/>
          <w:bCs/>
          <w:sz w:val="28"/>
          <w:szCs w:val="28"/>
        </w:rPr>
        <w:t>п</w:t>
      </w:r>
      <w:r w:rsidR="00252FAF" w:rsidRPr="00252FAF">
        <w:rPr>
          <w:rFonts w:ascii="Times New Roman" w:hAnsi="Times New Roman"/>
          <w:bCs/>
          <w:sz w:val="28"/>
          <w:szCs w:val="28"/>
        </w:rPr>
        <w:t>остановления Правительства Кабардино-Балкарской Республики</w:t>
      </w:r>
      <w:r w:rsidR="00252FAF">
        <w:rPr>
          <w:rFonts w:ascii="Times New Roman" w:hAnsi="Times New Roman"/>
          <w:bCs/>
          <w:sz w:val="28"/>
          <w:szCs w:val="28"/>
        </w:rPr>
        <w:t>»</w:t>
      </w:r>
      <w:r w:rsidR="00252FAF" w:rsidRPr="00252FAF">
        <w:rPr>
          <w:rFonts w:ascii="Times New Roman" w:hAnsi="Times New Roman"/>
          <w:bCs/>
          <w:sz w:val="28"/>
          <w:szCs w:val="28"/>
        </w:rPr>
        <w:t xml:space="preserve"> </w:t>
      </w:r>
      <w:r w:rsidRPr="00D17EEF">
        <w:rPr>
          <w:rFonts w:ascii="Times New Roman" w:hAnsi="Times New Roman"/>
          <w:bCs/>
          <w:sz w:val="28"/>
          <w:szCs w:val="28"/>
        </w:rPr>
        <w:t xml:space="preserve">разработан в целях </w:t>
      </w:r>
      <w:r w:rsidR="00DC324C">
        <w:rPr>
          <w:rFonts w:ascii="Times New Roman" w:hAnsi="Times New Roman"/>
          <w:bCs/>
          <w:sz w:val="28"/>
          <w:szCs w:val="28"/>
        </w:rPr>
        <w:t xml:space="preserve">реализации </w:t>
      </w:r>
      <w:r w:rsidR="00DC324C" w:rsidRPr="00DC324C">
        <w:rPr>
          <w:rFonts w:ascii="Times New Roman" w:hAnsi="Times New Roman"/>
          <w:bCs/>
          <w:sz w:val="28"/>
          <w:szCs w:val="28"/>
        </w:rPr>
        <w:t>Федеральн</w:t>
      </w:r>
      <w:r w:rsidR="00F83B14">
        <w:rPr>
          <w:rFonts w:ascii="Times New Roman" w:hAnsi="Times New Roman"/>
          <w:bCs/>
          <w:sz w:val="28"/>
          <w:szCs w:val="28"/>
        </w:rPr>
        <w:t>ого</w:t>
      </w:r>
      <w:r w:rsidR="00DC324C" w:rsidRPr="00DC324C">
        <w:rPr>
          <w:rFonts w:ascii="Times New Roman" w:hAnsi="Times New Roman"/>
          <w:bCs/>
          <w:sz w:val="28"/>
          <w:szCs w:val="28"/>
        </w:rPr>
        <w:t xml:space="preserve"> закон</w:t>
      </w:r>
      <w:r w:rsidR="00F83B14">
        <w:rPr>
          <w:rFonts w:ascii="Times New Roman" w:hAnsi="Times New Roman"/>
          <w:bCs/>
          <w:sz w:val="28"/>
          <w:szCs w:val="28"/>
        </w:rPr>
        <w:t>а</w:t>
      </w:r>
      <w:r w:rsidR="00DC324C" w:rsidRPr="00DC324C">
        <w:rPr>
          <w:rFonts w:ascii="Times New Roman" w:hAnsi="Times New Roman"/>
          <w:bCs/>
          <w:sz w:val="28"/>
          <w:szCs w:val="28"/>
        </w:rPr>
        <w:t xml:space="preserve"> от 3 июля 2016 г. </w:t>
      </w:r>
      <w:r w:rsidR="00CE6818">
        <w:rPr>
          <w:rFonts w:ascii="Times New Roman" w:hAnsi="Times New Roman"/>
          <w:bCs/>
          <w:sz w:val="28"/>
          <w:szCs w:val="28"/>
        </w:rPr>
        <w:t xml:space="preserve">              </w:t>
      </w:r>
      <w:r w:rsidR="00DC324C" w:rsidRPr="00DC324C">
        <w:rPr>
          <w:rFonts w:ascii="Times New Roman" w:hAnsi="Times New Roman"/>
          <w:bCs/>
          <w:sz w:val="28"/>
          <w:szCs w:val="28"/>
        </w:rPr>
        <w:t>№ 237-ФЗ «О государственной кадастровой оценке»</w:t>
      </w:r>
      <w:r w:rsidR="006263BD">
        <w:rPr>
          <w:rFonts w:ascii="Times New Roman" w:hAnsi="Times New Roman"/>
          <w:bCs/>
          <w:sz w:val="28"/>
          <w:szCs w:val="28"/>
        </w:rPr>
        <w:t xml:space="preserve"> (далее - </w:t>
      </w:r>
      <w:r w:rsidR="006263BD" w:rsidRPr="00DC324C">
        <w:rPr>
          <w:rFonts w:ascii="Times New Roman" w:hAnsi="Times New Roman"/>
          <w:bCs/>
          <w:sz w:val="28"/>
          <w:szCs w:val="28"/>
        </w:rPr>
        <w:t>Федеральн</w:t>
      </w:r>
      <w:r w:rsidR="006263BD">
        <w:rPr>
          <w:rFonts w:ascii="Times New Roman" w:hAnsi="Times New Roman"/>
          <w:bCs/>
          <w:sz w:val="28"/>
          <w:szCs w:val="28"/>
        </w:rPr>
        <w:t>ый</w:t>
      </w:r>
      <w:r w:rsidR="006263BD" w:rsidRPr="00DC324C">
        <w:rPr>
          <w:rFonts w:ascii="Times New Roman" w:hAnsi="Times New Roman"/>
          <w:bCs/>
          <w:sz w:val="28"/>
          <w:szCs w:val="28"/>
        </w:rPr>
        <w:t xml:space="preserve"> закон от 3 июля 2016 г. № 237-ФЗ</w:t>
      </w:r>
      <w:r w:rsidR="006263BD">
        <w:rPr>
          <w:rFonts w:ascii="Times New Roman" w:hAnsi="Times New Roman"/>
          <w:bCs/>
          <w:sz w:val="28"/>
          <w:szCs w:val="28"/>
        </w:rPr>
        <w:t>)</w:t>
      </w:r>
      <w:r>
        <w:rPr>
          <w:rFonts w:ascii="Times New Roman" w:hAnsi="Times New Roman"/>
          <w:bCs/>
          <w:sz w:val="28"/>
          <w:szCs w:val="28"/>
        </w:rPr>
        <w:t>.</w:t>
      </w:r>
    </w:p>
    <w:p w:rsidR="00F83B14" w:rsidRPr="00F83B14" w:rsidRDefault="00F83B14" w:rsidP="00F83B14">
      <w:pPr>
        <w:spacing w:after="0" w:line="240" w:lineRule="auto"/>
        <w:ind w:firstLine="709"/>
        <w:jc w:val="both"/>
        <w:rPr>
          <w:rFonts w:ascii="Times New Roman" w:hAnsi="Times New Roman"/>
          <w:bCs/>
          <w:sz w:val="28"/>
          <w:szCs w:val="28"/>
        </w:rPr>
      </w:pPr>
      <w:r w:rsidRPr="00F83B14">
        <w:rPr>
          <w:rFonts w:ascii="Times New Roman" w:hAnsi="Times New Roman"/>
          <w:bCs/>
          <w:sz w:val="28"/>
          <w:szCs w:val="28"/>
        </w:rPr>
        <w:t>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с 1 января 2017 г. до 1 января 2018 г. (далее - переходный период).</w:t>
      </w:r>
    </w:p>
    <w:p w:rsidR="00F83B14" w:rsidRPr="00F83B14" w:rsidRDefault="00F83B14" w:rsidP="00F83B14">
      <w:pPr>
        <w:spacing w:after="0" w:line="240" w:lineRule="auto"/>
        <w:ind w:firstLine="709"/>
        <w:jc w:val="both"/>
        <w:rPr>
          <w:rFonts w:ascii="Times New Roman" w:hAnsi="Times New Roman"/>
          <w:bCs/>
          <w:sz w:val="28"/>
          <w:szCs w:val="28"/>
        </w:rPr>
      </w:pPr>
      <w:r w:rsidRPr="00F83B14">
        <w:rPr>
          <w:rFonts w:ascii="Times New Roman" w:hAnsi="Times New Roman"/>
          <w:bCs/>
          <w:sz w:val="28"/>
          <w:szCs w:val="28"/>
        </w:rPr>
        <w:t xml:space="preserve">В течение переходного периода государственная кадастровая оценка может проводиться в соответствии с положениями Федерального закона от    3 июля 2016 г. № 237-ФЗ или Федерального закона от 29 июля 1998 г.                 № 135-ФЗ «Об оценочной деятельности в Российской Федерации» (далее - Федеральный закон от 29 июля 1998 г. № 135-ФЗ) с учетом особенностей, предусмотренных </w:t>
      </w:r>
      <w:r w:rsidR="00252FAF">
        <w:rPr>
          <w:rFonts w:ascii="Times New Roman" w:hAnsi="Times New Roman"/>
          <w:bCs/>
          <w:sz w:val="28"/>
          <w:szCs w:val="28"/>
        </w:rPr>
        <w:t xml:space="preserve">указанными </w:t>
      </w:r>
      <w:r w:rsidRPr="00F83B14">
        <w:rPr>
          <w:rFonts w:ascii="Times New Roman" w:hAnsi="Times New Roman"/>
          <w:bCs/>
          <w:sz w:val="28"/>
          <w:szCs w:val="28"/>
        </w:rPr>
        <w:t>федеральными законами.</w:t>
      </w:r>
    </w:p>
    <w:p w:rsidR="00F83B14" w:rsidRPr="00F83B14" w:rsidRDefault="00F83B14" w:rsidP="00F83B14">
      <w:pPr>
        <w:spacing w:after="0" w:line="240" w:lineRule="auto"/>
        <w:ind w:firstLine="709"/>
        <w:jc w:val="both"/>
        <w:rPr>
          <w:rFonts w:ascii="Times New Roman" w:hAnsi="Times New Roman"/>
          <w:bCs/>
          <w:sz w:val="28"/>
          <w:szCs w:val="28"/>
        </w:rPr>
      </w:pPr>
      <w:r w:rsidRPr="00F83B14">
        <w:rPr>
          <w:rFonts w:ascii="Times New Roman" w:hAnsi="Times New Roman"/>
          <w:bCs/>
          <w:sz w:val="28"/>
          <w:szCs w:val="28"/>
        </w:rPr>
        <w:t>Государственная кадастровая оценка, проведение которой начато в соответствии с Федеральным законом от 29 июля 1998 г. № 135-ФЗ, должна быть завершена до 1 января 2018 г.</w:t>
      </w:r>
    </w:p>
    <w:p w:rsidR="00F83B14" w:rsidRPr="00F83B14" w:rsidRDefault="00F83B14" w:rsidP="00F83B14">
      <w:pPr>
        <w:spacing w:after="0" w:line="240" w:lineRule="auto"/>
        <w:ind w:firstLine="709"/>
        <w:jc w:val="both"/>
        <w:rPr>
          <w:rFonts w:ascii="Times New Roman" w:hAnsi="Times New Roman"/>
          <w:bCs/>
          <w:sz w:val="28"/>
          <w:szCs w:val="28"/>
        </w:rPr>
      </w:pPr>
      <w:r w:rsidRPr="00F83B14">
        <w:rPr>
          <w:rFonts w:ascii="Times New Roman" w:hAnsi="Times New Roman"/>
          <w:bCs/>
          <w:sz w:val="28"/>
          <w:szCs w:val="28"/>
        </w:rPr>
        <w:t>Положения Федерального закона от 3 июля 2016 г. № 237-ФЗ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F83B14" w:rsidRDefault="00F83B14" w:rsidP="00F83B14">
      <w:pPr>
        <w:spacing w:after="0" w:line="240" w:lineRule="auto"/>
        <w:ind w:firstLine="709"/>
        <w:jc w:val="both"/>
        <w:rPr>
          <w:rFonts w:ascii="Times New Roman" w:hAnsi="Times New Roman"/>
          <w:bCs/>
          <w:sz w:val="28"/>
          <w:szCs w:val="28"/>
        </w:rPr>
      </w:pPr>
      <w:r w:rsidRPr="00F83B14">
        <w:rPr>
          <w:rFonts w:ascii="Times New Roman" w:hAnsi="Times New Roman"/>
          <w:bCs/>
          <w:sz w:val="28"/>
          <w:szCs w:val="28"/>
        </w:rPr>
        <w:t>Государственная кадастровая оценка, проведение которой начато до дня вступления в силу Федерального закона от 3 июля 2016 г. № 237-ФЗ, и оспаривание результатов такой государственной кадастровой оценки проводятся в соответствии с Федеральным законом от 29 июля 1998 г.                 № 135-ФЗ.</w:t>
      </w:r>
    </w:p>
    <w:p w:rsidR="00786025" w:rsidRDefault="00786025" w:rsidP="006263BD">
      <w:pPr>
        <w:tabs>
          <w:tab w:val="left" w:pos="2382"/>
        </w:tabs>
        <w:spacing w:after="0" w:line="240" w:lineRule="auto"/>
        <w:ind w:firstLine="709"/>
        <w:jc w:val="both"/>
        <w:rPr>
          <w:rFonts w:ascii="Times New Roman" w:hAnsi="Times New Roman"/>
          <w:bCs/>
          <w:sz w:val="28"/>
          <w:szCs w:val="28"/>
        </w:rPr>
      </w:pPr>
      <w:r w:rsidRPr="0020549B">
        <w:rPr>
          <w:rFonts w:ascii="Times New Roman" w:hAnsi="Times New Roman"/>
          <w:sz w:val="28"/>
          <w:szCs w:val="28"/>
        </w:rPr>
        <w:t xml:space="preserve">В соответствии с пунктом 3 статьи 24 </w:t>
      </w:r>
      <w:r w:rsidR="006263BD" w:rsidRPr="006263BD">
        <w:rPr>
          <w:rFonts w:ascii="Times New Roman" w:hAnsi="Times New Roman"/>
          <w:sz w:val="28"/>
          <w:szCs w:val="28"/>
        </w:rPr>
        <w:t>Федеральн</w:t>
      </w:r>
      <w:r w:rsidR="006263BD">
        <w:rPr>
          <w:rFonts w:ascii="Times New Roman" w:hAnsi="Times New Roman"/>
          <w:sz w:val="28"/>
          <w:szCs w:val="28"/>
        </w:rPr>
        <w:t>ого</w:t>
      </w:r>
      <w:r w:rsidR="006263BD" w:rsidRPr="006263BD">
        <w:rPr>
          <w:rFonts w:ascii="Times New Roman" w:hAnsi="Times New Roman"/>
          <w:sz w:val="28"/>
          <w:szCs w:val="28"/>
        </w:rPr>
        <w:t xml:space="preserve"> закон</w:t>
      </w:r>
      <w:r w:rsidR="006263BD">
        <w:rPr>
          <w:rFonts w:ascii="Times New Roman" w:hAnsi="Times New Roman"/>
          <w:sz w:val="28"/>
          <w:szCs w:val="28"/>
        </w:rPr>
        <w:t>а</w:t>
      </w:r>
      <w:r w:rsidR="006263BD" w:rsidRPr="006263BD">
        <w:rPr>
          <w:rFonts w:ascii="Times New Roman" w:hAnsi="Times New Roman"/>
          <w:sz w:val="28"/>
          <w:szCs w:val="28"/>
        </w:rPr>
        <w:t xml:space="preserve"> от 3 июля 2016 г. № 237-ФЗ </w:t>
      </w:r>
      <w:r w:rsidRPr="0020549B">
        <w:rPr>
          <w:rFonts w:ascii="Times New Roman" w:hAnsi="Times New Roman"/>
          <w:sz w:val="28"/>
          <w:szCs w:val="28"/>
        </w:rPr>
        <w:t xml:space="preserve">и в целях совершенствования процедур определения кадастровой стоимости, а также обеспечения непрерывности процесса мониторинга рыночных цен и тенденций, преемственности, актуализации и постоянного совершенствования моделей кадастровой оценки, применения единого методологического подхода, наличия достаточной информации об объектах недвижимости, постоянного накопления дополнительных данных об объектах оценки и их </w:t>
      </w:r>
      <w:proofErr w:type="spellStart"/>
      <w:r w:rsidRPr="0020549B">
        <w:rPr>
          <w:rFonts w:ascii="Times New Roman" w:hAnsi="Times New Roman"/>
          <w:sz w:val="28"/>
          <w:szCs w:val="28"/>
        </w:rPr>
        <w:t>ценообразующих</w:t>
      </w:r>
      <w:proofErr w:type="spellEnd"/>
      <w:r w:rsidRPr="0020549B">
        <w:rPr>
          <w:rFonts w:ascii="Times New Roman" w:hAnsi="Times New Roman"/>
          <w:sz w:val="28"/>
          <w:szCs w:val="28"/>
        </w:rPr>
        <w:t xml:space="preserve"> факторах, участия в оспаривании и отстаивании бюджета КБР, а также с учетом представленной информации </w:t>
      </w:r>
      <w:proofErr w:type="spellStart"/>
      <w:r w:rsidRPr="0020549B">
        <w:rPr>
          <w:rFonts w:ascii="Times New Roman" w:hAnsi="Times New Roman"/>
          <w:sz w:val="28"/>
          <w:szCs w:val="28"/>
        </w:rPr>
        <w:t>Минимущества</w:t>
      </w:r>
      <w:proofErr w:type="spellEnd"/>
      <w:r w:rsidRPr="0020549B">
        <w:rPr>
          <w:rFonts w:ascii="Times New Roman" w:hAnsi="Times New Roman"/>
          <w:sz w:val="28"/>
          <w:szCs w:val="28"/>
        </w:rPr>
        <w:t xml:space="preserve"> КБР об отсутствии запланированных мероприятий по государственной кадастровой оценке до конца 2016 г. считаем целесообразным установление срока завершения переходного периода – </w:t>
      </w:r>
      <w:r w:rsidR="00C924E8">
        <w:rPr>
          <w:rFonts w:ascii="Times New Roman" w:hAnsi="Times New Roman"/>
          <w:sz w:val="28"/>
          <w:szCs w:val="28"/>
        </w:rPr>
        <w:t xml:space="preserve">         </w:t>
      </w:r>
      <w:r w:rsidRPr="0020549B">
        <w:rPr>
          <w:rFonts w:ascii="Times New Roman" w:hAnsi="Times New Roman"/>
          <w:sz w:val="28"/>
          <w:szCs w:val="28"/>
        </w:rPr>
        <w:t>до 1 января 2018 г.</w:t>
      </w:r>
    </w:p>
    <w:p w:rsidR="00B6097B" w:rsidRDefault="00B6097B" w:rsidP="00B6097B">
      <w:pPr>
        <w:tabs>
          <w:tab w:val="left" w:pos="2382"/>
        </w:tabs>
        <w:spacing w:after="0" w:line="240" w:lineRule="auto"/>
        <w:ind w:firstLine="709"/>
        <w:jc w:val="both"/>
        <w:rPr>
          <w:rFonts w:ascii="Times New Roman" w:hAnsi="Times New Roman"/>
          <w:sz w:val="28"/>
          <w:szCs w:val="28"/>
        </w:rPr>
      </w:pPr>
      <w:r w:rsidRPr="0020549B">
        <w:rPr>
          <w:rFonts w:ascii="Times New Roman" w:hAnsi="Times New Roman"/>
          <w:sz w:val="28"/>
          <w:szCs w:val="28"/>
        </w:rPr>
        <w:t xml:space="preserve">Пунктом 3 проекта постановления Правительства </w:t>
      </w:r>
      <w:r>
        <w:rPr>
          <w:rFonts w:ascii="Times New Roman" w:hAnsi="Times New Roman"/>
          <w:sz w:val="28"/>
          <w:szCs w:val="28"/>
        </w:rPr>
        <w:t>Кабардино-Балкарской Республики предусмотрено принятие решения об осуществлении</w:t>
      </w:r>
      <w:r w:rsidRPr="00786025">
        <w:rPr>
          <w:rFonts w:ascii="Times New Roman" w:hAnsi="Times New Roman"/>
          <w:sz w:val="28"/>
          <w:szCs w:val="28"/>
        </w:rPr>
        <w:t xml:space="preserve"> государственной кадастровой оценки, и оспаривани</w:t>
      </w:r>
      <w:r>
        <w:rPr>
          <w:rFonts w:ascii="Times New Roman" w:hAnsi="Times New Roman"/>
          <w:sz w:val="28"/>
          <w:szCs w:val="28"/>
        </w:rPr>
        <w:t>и</w:t>
      </w:r>
      <w:r w:rsidRPr="00786025">
        <w:rPr>
          <w:rFonts w:ascii="Times New Roman" w:hAnsi="Times New Roman"/>
          <w:sz w:val="28"/>
          <w:szCs w:val="28"/>
        </w:rPr>
        <w:t xml:space="preserve"> результатов такой государственной кадастровой оценки на территории Кабардино-Балкарской Республики в соответствии с Федеральным законом от 3 июля 2016 г. </w:t>
      </w:r>
      <w:r w:rsidR="003D5BED">
        <w:rPr>
          <w:rFonts w:ascii="Times New Roman" w:hAnsi="Times New Roman"/>
          <w:sz w:val="28"/>
          <w:szCs w:val="28"/>
        </w:rPr>
        <w:t xml:space="preserve">               </w:t>
      </w:r>
      <w:r w:rsidRPr="00786025">
        <w:rPr>
          <w:rFonts w:ascii="Times New Roman" w:hAnsi="Times New Roman"/>
          <w:sz w:val="28"/>
          <w:szCs w:val="28"/>
        </w:rPr>
        <w:t>№ 237-ФЗ</w:t>
      </w:r>
      <w:r>
        <w:rPr>
          <w:rFonts w:ascii="Times New Roman" w:hAnsi="Times New Roman"/>
          <w:sz w:val="28"/>
          <w:szCs w:val="28"/>
        </w:rPr>
        <w:t xml:space="preserve"> с </w:t>
      </w:r>
      <w:r w:rsidRPr="00786025">
        <w:rPr>
          <w:rFonts w:ascii="Times New Roman" w:hAnsi="Times New Roman"/>
          <w:sz w:val="28"/>
          <w:szCs w:val="28"/>
        </w:rPr>
        <w:t>1 января 2018 г.</w:t>
      </w:r>
    </w:p>
    <w:p w:rsidR="00915ACF" w:rsidRDefault="00915ACF" w:rsidP="00252FAF">
      <w:pPr>
        <w:pStyle w:val="ConsPlusNormal"/>
        <w:ind w:firstLine="709"/>
        <w:jc w:val="both"/>
        <w:rPr>
          <w:rFonts w:ascii="Times New Roman" w:hAnsi="Times New Roman"/>
          <w:bCs/>
          <w:sz w:val="28"/>
          <w:szCs w:val="28"/>
        </w:rPr>
      </w:pPr>
      <w:r w:rsidRPr="00FD4D69">
        <w:rPr>
          <w:rFonts w:ascii="Times New Roman" w:hAnsi="Times New Roman"/>
          <w:bCs/>
          <w:sz w:val="28"/>
          <w:szCs w:val="28"/>
        </w:rPr>
        <w:t>Данный проект размещен на официальном сайте Министерства экономического развития Кабардино-Балкарской Республики.</w:t>
      </w:r>
    </w:p>
    <w:p w:rsidR="00E562C1" w:rsidRPr="00F77E02" w:rsidRDefault="00E562C1" w:rsidP="00E562C1">
      <w:pPr>
        <w:spacing w:after="0" w:line="240" w:lineRule="auto"/>
        <w:ind w:firstLine="720"/>
        <w:jc w:val="both"/>
        <w:rPr>
          <w:rFonts w:ascii="Times New Roman" w:hAnsi="Times New Roman"/>
          <w:bCs/>
          <w:sz w:val="28"/>
          <w:szCs w:val="28"/>
        </w:rPr>
      </w:pPr>
      <w:bookmarkStart w:id="0" w:name="_GoBack"/>
      <w:bookmarkEnd w:id="0"/>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Default="009A0A92" w:rsidP="00915ACF">
      <w:pPr>
        <w:spacing w:after="0" w:line="240" w:lineRule="auto"/>
        <w:rPr>
          <w:rFonts w:ascii="Times New Roman" w:hAnsi="Times New Roman"/>
          <w:color w:val="000000" w:themeColor="text1"/>
          <w:sz w:val="28"/>
          <w:szCs w:val="28"/>
        </w:rPr>
      </w:pPr>
    </w:p>
    <w:p w:rsidR="009A0A92" w:rsidRPr="00E67DCC" w:rsidRDefault="009A0A92" w:rsidP="009A0A92">
      <w:pPr>
        <w:spacing w:after="0" w:line="240" w:lineRule="auto"/>
        <w:contextualSpacing/>
        <w:jc w:val="both"/>
        <w:rPr>
          <w:rFonts w:ascii="Times New Roman" w:hAnsi="Times New Roman"/>
          <w:sz w:val="28"/>
          <w:szCs w:val="28"/>
        </w:rPr>
      </w:pPr>
      <w:r w:rsidRPr="00E67DCC">
        <w:rPr>
          <w:rFonts w:ascii="Times New Roman" w:hAnsi="Times New Roman"/>
          <w:sz w:val="28"/>
          <w:szCs w:val="28"/>
        </w:rPr>
        <w:t>Министр экономического развития</w:t>
      </w:r>
    </w:p>
    <w:p w:rsidR="009A0A92" w:rsidRPr="00E67DCC" w:rsidRDefault="009A0A92" w:rsidP="009A0A92">
      <w:pPr>
        <w:spacing w:after="0" w:line="240" w:lineRule="auto"/>
        <w:contextualSpacing/>
        <w:jc w:val="both"/>
        <w:rPr>
          <w:rFonts w:ascii="Times New Roman" w:hAnsi="Times New Roman"/>
          <w:sz w:val="28"/>
          <w:szCs w:val="28"/>
        </w:rPr>
      </w:pPr>
      <w:r w:rsidRPr="00E67DCC">
        <w:rPr>
          <w:rFonts w:ascii="Times New Roman" w:hAnsi="Times New Roman"/>
          <w:sz w:val="28"/>
          <w:szCs w:val="28"/>
        </w:rPr>
        <w:t>Кабардино-Балкарской Республики</w:t>
      </w:r>
      <w:r w:rsidRPr="00E67DCC">
        <w:rPr>
          <w:rFonts w:ascii="Times New Roman" w:hAnsi="Times New Roman"/>
          <w:sz w:val="28"/>
          <w:szCs w:val="28"/>
        </w:rPr>
        <w:tab/>
      </w:r>
      <w:r w:rsidRPr="00E67DCC">
        <w:rPr>
          <w:rFonts w:ascii="Times New Roman" w:hAnsi="Times New Roman"/>
          <w:sz w:val="28"/>
          <w:szCs w:val="28"/>
        </w:rPr>
        <w:tab/>
      </w:r>
      <w:r w:rsidRPr="00E67DCC">
        <w:rPr>
          <w:rFonts w:ascii="Times New Roman" w:hAnsi="Times New Roman"/>
          <w:sz w:val="28"/>
          <w:szCs w:val="28"/>
        </w:rPr>
        <w:tab/>
      </w:r>
      <w:r w:rsidRPr="00E67DCC">
        <w:rPr>
          <w:rFonts w:ascii="Times New Roman" w:hAnsi="Times New Roman"/>
          <w:sz w:val="28"/>
          <w:szCs w:val="28"/>
        </w:rPr>
        <w:tab/>
      </w:r>
      <w:r w:rsidRPr="00E67DCC">
        <w:rPr>
          <w:rFonts w:ascii="Times New Roman" w:hAnsi="Times New Roman"/>
          <w:sz w:val="28"/>
          <w:szCs w:val="28"/>
        </w:rPr>
        <w:tab/>
        <w:t xml:space="preserve">      </w:t>
      </w:r>
      <w:proofErr w:type="spellStart"/>
      <w:r w:rsidRPr="00E67DCC">
        <w:rPr>
          <w:rFonts w:ascii="Times New Roman" w:hAnsi="Times New Roman"/>
          <w:sz w:val="28"/>
          <w:szCs w:val="28"/>
        </w:rPr>
        <w:t>Б.Рахаев</w:t>
      </w:r>
      <w:proofErr w:type="spellEnd"/>
    </w:p>
    <w:p w:rsidR="009A0A92" w:rsidRPr="00E67DCC" w:rsidRDefault="009A0A92" w:rsidP="009A0A92">
      <w:pPr>
        <w:spacing w:after="0" w:line="240" w:lineRule="auto"/>
        <w:ind w:firstLine="709"/>
        <w:contextualSpacing/>
        <w:jc w:val="both"/>
        <w:rPr>
          <w:rFonts w:ascii="Times New Roman" w:hAnsi="Times New Roman"/>
          <w:sz w:val="28"/>
          <w:szCs w:val="28"/>
        </w:rPr>
        <w:sectPr w:rsidR="009A0A92" w:rsidRPr="00E67DCC" w:rsidSect="0063511E">
          <w:pgSz w:w="11906" w:h="16838"/>
          <w:pgMar w:top="1134" w:right="1134" w:bottom="1134" w:left="1531" w:header="709" w:footer="709" w:gutter="0"/>
          <w:pgNumType w:start="1"/>
          <w:cols w:space="708"/>
          <w:titlePg/>
          <w:docGrid w:linePitch="360"/>
        </w:sectPr>
      </w:pPr>
    </w:p>
    <w:p w:rsidR="00AC0DFE" w:rsidRPr="00252FAF" w:rsidRDefault="00AC0DFE" w:rsidP="00AC0DFE">
      <w:pPr>
        <w:spacing w:after="0" w:line="240" w:lineRule="auto"/>
        <w:jc w:val="center"/>
        <w:rPr>
          <w:rFonts w:ascii="Times New Roman" w:eastAsia="Times New Roman" w:hAnsi="Times New Roman"/>
          <w:b/>
          <w:sz w:val="27"/>
          <w:szCs w:val="27"/>
        </w:rPr>
      </w:pPr>
      <w:r w:rsidRPr="00252FAF">
        <w:rPr>
          <w:rFonts w:ascii="Times New Roman" w:eastAsia="Times New Roman" w:hAnsi="Times New Roman"/>
          <w:b/>
          <w:sz w:val="27"/>
          <w:szCs w:val="27"/>
        </w:rPr>
        <w:t>Финансово-экономическое обоснование</w:t>
      </w:r>
    </w:p>
    <w:p w:rsidR="00252FAF" w:rsidRPr="00252FAF" w:rsidRDefault="00252FAF" w:rsidP="00252FAF">
      <w:pPr>
        <w:spacing w:after="0" w:line="240" w:lineRule="auto"/>
        <w:jc w:val="center"/>
        <w:rPr>
          <w:rFonts w:ascii="Times New Roman" w:eastAsia="Times New Roman" w:hAnsi="Times New Roman"/>
          <w:b/>
          <w:sz w:val="27"/>
          <w:szCs w:val="27"/>
        </w:rPr>
      </w:pPr>
      <w:r w:rsidRPr="00252FAF">
        <w:rPr>
          <w:rFonts w:ascii="Times New Roman" w:eastAsia="Times New Roman" w:hAnsi="Times New Roman"/>
          <w:b/>
          <w:sz w:val="27"/>
          <w:szCs w:val="27"/>
        </w:rPr>
        <w:t>к проекту постановления Правительства Кабардино-Балкарской Республики «Об осуществлении государственной кадастровой оценки</w:t>
      </w:r>
    </w:p>
    <w:p w:rsidR="00EA7975" w:rsidRDefault="00252FAF" w:rsidP="00252FAF">
      <w:pPr>
        <w:spacing w:after="0" w:line="240" w:lineRule="auto"/>
        <w:jc w:val="center"/>
        <w:rPr>
          <w:rFonts w:ascii="Times New Roman" w:eastAsia="Times New Roman" w:hAnsi="Times New Roman"/>
          <w:b/>
          <w:sz w:val="27"/>
          <w:szCs w:val="27"/>
        </w:rPr>
      </w:pPr>
      <w:r w:rsidRPr="00252FAF">
        <w:rPr>
          <w:rFonts w:ascii="Times New Roman" w:eastAsia="Times New Roman" w:hAnsi="Times New Roman"/>
          <w:b/>
          <w:sz w:val="27"/>
          <w:szCs w:val="27"/>
        </w:rPr>
        <w:t xml:space="preserve">в Кабардино-Балкарской Республике и о внесении изменений в некоторые </w:t>
      </w:r>
      <w:r w:rsidR="00CE6818">
        <w:rPr>
          <w:rFonts w:ascii="Times New Roman" w:eastAsia="Times New Roman" w:hAnsi="Times New Roman"/>
          <w:b/>
          <w:sz w:val="27"/>
          <w:szCs w:val="27"/>
        </w:rPr>
        <w:t>п</w:t>
      </w:r>
      <w:r w:rsidRPr="00252FAF">
        <w:rPr>
          <w:rFonts w:ascii="Times New Roman" w:eastAsia="Times New Roman" w:hAnsi="Times New Roman"/>
          <w:b/>
          <w:sz w:val="27"/>
          <w:szCs w:val="27"/>
        </w:rPr>
        <w:t>остановления Правительства Кабардино-Балкарской Республики»</w:t>
      </w:r>
    </w:p>
    <w:p w:rsidR="00252FAF" w:rsidRPr="00252FAF" w:rsidRDefault="00252FAF" w:rsidP="00252FAF">
      <w:pPr>
        <w:spacing w:after="0" w:line="240" w:lineRule="auto"/>
        <w:jc w:val="center"/>
        <w:rPr>
          <w:rFonts w:ascii="Times New Roman" w:eastAsia="Times New Roman" w:hAnsi="Times New Roman"/>
          <w:b/>
          <w:sz w:val="27"/>
          <w:szCs w:val="27"/>
        </w:rPr>
      </w:pPr>
    </w:p>
    <w:p w:rsidR="00AC0DFE" w:rsidRDefault="00F07DB4" w:rsidP="00482BD7">
      <w:pPr>
        <w:spacing w:after="0" w:line="240" w:lineRule="auto"/>
        <w:ind w:firstLine="709"/>
        <w:jc w:val="both"/>
        <w:rPr>
          <w:rFonts w:ascii="Times New Roman" w:hAnsi="Times New Roman"/>
          <w:color w:val="000000" w:themeColor="text1"/>
          <w:sz w:val="27"/>
          <w:szCs w:val="27"/>
        </w:rPr>
      </w:pPr>
      <w:r w:rsidRPr="00F07DB4">
        <w:rPr>
          <w:rFonts w:ascii="Times New Roman" w:hAnsi="Times New Roman"/>
          <w:color w:val="000000" w:themeColor="text1"/>
          <w:sz w:val="27"/>
          <w:szCs w:val="27"/>
        </w:rPr>
        <w:t xml:space="preserve">Принятие указанного проекта </w:t>
      </w:r>
      <w:r w:rsidRPr="00482BD7">
        <w:rPr>
          <w:rFonts w:ascii="Times New Roman" w:eastAsia="Times New Roman" w:hAnsi="Times New Roman"/>
          <w:bCs/>
          <w:sz w:val="27"/>
          <w:szCs w:val="27"/>
        </w:rPr>
        <w:t>постановления</w:t>
      </w:r>
      <w:r w:rsidRPr="00F07DB4">
        <w:rPr>
          <w:rFonts w:ascii="Times New Roman" w:hAnsi="Times New Roman"/>
          <w:color w:val="000000" w:themeColor="text1"/>
          <w:sz w:val="27"/>
          <w:szCs w:val="27"/>
        </w:rPr>
        <w:t xml:space="preserve"> Правительства Кабардино-Балкарской Республики не потребует расходов из республиканского бюджета Кабардино-Балкарской Республики.</w:t>
      </w: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Default="00EC5BD4" w:rsidP="00482BD7">
      <w:pPr>
        <w:spacing w:after="0" w:line="240" w:lineRule="auto"/>
        <w:ind w:firstLine="709"/>
        <w:jc w:val="both"/>
        <w:rPr>
          <w:rFonts w:ascii="Times New Roman" w:hAnsi="Times New Roman"/>
          <w:color w:val="000000" w:themeColor="text1"/>
          <w:sz w:val="27"/>
          <w:szCs w:val="27"/>
        </w:rPr>
      </w:pPr>
    </w:p>
    <w:p w:rsidR="00EC5BD4" w:rsidRPr="00E67DCC" w:rsidRDefault="00EC5BD4" w:rsidP="00EC5BD4">
      <w:pPr>
        <w:spacing w:after="0" w:line="240" w:lineRule="auto"/>
        <w:contextualSpacing/>
        <w:jc w:val="both"/>
        <w:rPr>
          <w:rFonts w:ascii="Times New Roman" w:hAnsi="Times New Roman"/>
          <w:sz w:val="28"/>
          <w:szCs w:val="28"/>
        </w:rPr>
      </w:pPr>
      <w:r w:rsidRPr="00E67DCC">
        <w:rPr>
          <w:rFonts w:ascii="Times New Roman" w:hAnsi="Times New Roman"/>
          <w:sz w:val="28"/>
          <w:szCs w:val="28"/>
        </w:rPr>
        <w:t>Министр экономического развития</w:t>
      </w:r>
    </w:p>
    <w:p w:rsidR="00EC5BD4" w:rsidRPr="00E67DCC" w:rsidRDefault="00EC5BD4" w:rsidP="00EC5BD4">
      <w:pPr>
        <w:spacing w:after="0" w:line="240" w:lineRule="auto"/>
        <w:contextualSpacing/>
        <w:jc w:val="both"/>
        <w:rPr>
          <w:rFonts w:ascii="Times New Roman" w:hAnsi="Times New Roman"/>
          <w:sz w:val="28"/>
          <w:szCs w:val="28"/>
        </w:rPr>
      </w:pPr>
      <w:r w:rsidRPr="00E67DCC">
        <w:rPr>
          <w:rFonts w:ascii="Times New Roman" w:hAnsi="Times New Roman"/>
          <w:sz w:val="28"/>
          <w:szCs w:val="28"/>
        </w:rPr>
        <w:t>Кабардино-Балкарской Республики</w:t>
      </w:r>
      <w:r w:rsidRPr="00E67DCC">
        <w:rPr>
          <w:rFonts w:ascii="Times New Roman" w:hAnsi="Times New Roman"/>
          <w:sz w:val="28"/>
          <w:szCs w:val="28"/>
        </w:rPr>
        <w:tab/>
      </w:r>
      <w:r w:rsidRPr="00E67DCC">
        <w:rPr>
          <w:rFonts w:ascii="Times New Roman" w:hAnsi="Times New Roman"/>
          <w:sz w:val="28"/>
          <w:szCs w:val="28"/>
        </w:rPr>
        <w:tab/>
      </w:r>
      <w:r w:rsidRPr="00E67DCC">
        <w:rPr>
          <w:rFonts w:ascii="Times New Roman" w:hAnsi="Times New Roman"/>
          <w:sz w:val="28"/>
          <w:szCs w:val="28"/>
        </w:rPr>
        <w:tab/>
      </w:r>
      <w:r w:rsidRPr="00E67DCC">
        <w:rPr>
          <w:rFonts w:ascii="Times New Roman" w:hAnsi="Times New Roman"/>
          <w:sz w:val="28"/>
          <w:szCs w:val="28"/>
        </w:rPr>
        <w:tab/>
      </w:r>
      <w:r w:rsidRPr="00E67DCC">
        <w:rPr>
          <w:rFonts w:ascii="Times New Roman" w:hAnsi="Times New Roman"/>
          <w:sz w:val="28"/>
          <w:szCs w:val="28"/>
        </w:rPr>
        <w:tab/>
        <w:t xml:space="preserve">      </w:t>
      </w:r>
      <w:proofErr w:type="spellStart"/>
      <w:r w:rsidRPr="00E67DCC">
        <w:rPr>
          <w:rFonts w:ascii="Times New Roman" w:hAnsi="Times New Roman"/>
          <w:sz w:val="28"/>
          <w:szCs w:val="28"/>
        </w:rPr>
        <w:t>Б.Рахаев</w:t>
      </w:r>
      <w:proofErr w:type="spellEnd"/>
    </w:p>
    <w:p w:rsidR="00EC5BD4" w:rsidRPr="00482BD7" w:rsidRDefault="00EC5BD4" w:rsidP="00482BD7">
      <w:pPr>
        <w:spacing w:after="0" w:line="240" w:lineRule="auto"/>
        <w:ind w:firstLine="709"/>
        <w:jc w:val="both"/>
        <w:rPr>
          <w:rFonts w:ascii="Times New Roman" w:hAnsi="Times New Roman"/>
          <w:color w:val="000000" w:themeColor="text1"/>
          <w:sz w:val="27"/>
          <w:szCs w:val="27"/>
        </w:rPr>
      </w:pPr>
    </w:p>
    <w:sectPr w:rsidR="00EC5BD4" w:rsidRPr="00482BD7" w:rsidSect="00AC0DFE">
      <w:headerReference w:type="default" r:id="rId10"/>
      <w:headerReference w:type="first" r:id="rId11"/>
      <w:pgSz w:w="11906" w:h="16838"/>
      <w:pgMar w:top="1134" w:right="1134"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27" w:rsidRDefault="00300E27" w:rsidP="005879CE">
      <w:pPr>
        <w:spacing w:after="0" w:line="240" w:lineRule="auto"/>
      </w:pPr>
      <w:r>
        <w:separator/>
      </w:r>
    </w:p>
  </w:endnote>
  <w:endnote w:type="continuationSeparator" w:id="0">
    <w:p w:rsidR="00300E27" w:rsidRDefault="00300E27" w:rsidP="0058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27" w:rsidRDefault="00300E27" w:rsidP="005879CE">
      <w:pPr>
        <w:spacing w:after="0" w:line="240" w:lineRule="auto"/>
      </w:pPr>
      <w:r>
        <w:separator/>
      </w:r>
    </w:p>
  </w:footnote>
  <w:footnote w:type="continuationSeparator" w:id="0">
    <w:p w:rsidR="00300E27" w:rsidRDefault="00300E27" w:rsidP="0058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97964"/>
      <w:docPartObj>
        <w:docPartGallery w:val="Page Numbers (Top of Page)"/>
        <w:docPartUnique/>
      </w:docPartObj>
    </w:sdtPr>
    <w:sdtEndPr/>
    <w:sdtContent>
      <w:p w:rsidR="006C523D" w:rsidRDefault="006C523D">
        <w:pPr>
          <w:pStyle w:val="a3"/>
          <w:jc w:val="center"/>
        </w:pPr>
        <w:r>
          <w:fldChar w:fldCharType="begin"/>
        </w:r>
        <w:r>
          <w:instrText>PAGE   \* MERGEFORMAT</w:instrText>
        </w:r>
        <w:r>
          <w:fldChar w:fldCharType="separate"/>
        </w:r>
        <w:r w:rsidR="00F42C52">
          <w:rPr>
            <w:noProof/>
          </w:rPr>
          <w:t>2</w:t>
        </w:r>
        <w:r>
          <w:fldChar w:fldCharType="end"/>
        </w:r>
      </w:p>
    </w:sdtContent>
  </w:sdt>
  <w:p w:rsidR="006C523D" w:rsidRDefault="006C52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43660"/>
      <w:docPartObj>
        <w:docPartGallery w:val="Page Numbers (Top of Page)"/>
        <w:docPartUnique/>
      </w:docPartObj>
    </w:sdtPr>
    <w:sdtEndPr/>
    <w:sdtContent>
      <w:p w:rsidR="006C523D" w:rsidRPr="00D34FC8" w:rsidRDefault="006C523D">
        <w:pPr>
          <w:pStyle w:val="a3"/>
          <w:jc w:val="center"/>
        </w:pPr>
        <w:r w:rsidRPr="00D34FC8">
          <w:fldChar w:fldCharType="begin"/>
        </w:r>
        <w:r w:rsidRPr="00D34FC8">
          <w:instrText>PAGE   \* MERGEFORMAT</w:instrText>
        </w:r>
        <w:r w:rsidRPr="00D34FC8">
          <w:fldChar w:fldCharType="separate"/>
        </w:r>
        <w:r w:rsidR="00EC5BD4">
          <w:rPr>
            <w:noProof/>
          </w:rPr>
          <w:t>5</w:t>
        </w:r>
        <w:r w:rsidRPr="00D34FC8">
          <w:fldChar w:fldCharType="end"/>
        </w:r>
      </w:p>
    </w:sdtContent>
  </w:sdt>
  <w:p w:rsidR="006C523D" w:rsidRPr="00B26305" w:rsidRDefault="006C523D" w:rsidP="008D16F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23D" w:rsidRDefault="006C523D">
    <w:pPr>
      <w:pStyle w:val="a3"/>
      <w:jc w:val="center"/>
    </w:pPr>
  </w:p>
  <w:p w:rsidR="006C523D" w:rsidRDefault="006C52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96"/>
    <w:multiLevelType w:val="hybridMultilevel"/>
    <w:tmpl w:val="F2A65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50F19"/>
    <w:multiLevelType w:val="hybridMultilevel"/>
    <w:tmpl w:val="92F2E86E"/>
    <w:lvl w:ilvl="0" w:tplc="322AE8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AF32EB6"/>
    <w:multiLevelType w:val="multilevel"/>
    <w:tmpl w:val="943C665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D343C7"/>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A4F21"/>
    <w:multiLevelType w:val="multilevel"/>
    <w:tmpl w:val="DBA014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4C4B3B"/>
    <w:multiLevelType w:val="hybridMultilevel"/>
    <w:tmpl w:val="C9C4F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73553"/>
    <w:multiLevelType w:val="multilevel"/>
    <w:tmpl w:val="013E16E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8B1ED2"/>
    <w:multiLevelType w:val="hybridMultilevel"/>
    <w:tmpl w:val="6AACB79E"/>
    <w:lvl w:ilvl="0" w:tplc="B21A1946">
      <w:start w:val="1"/>
      <w:numFmt w:val="decimal"/>
      <w:lvlText w:val="%1."/>
      <w:lvlJc w:val="left"/>
      <w:pPr>
        <w:tabs>
          <w:tab w:val="num" w:pos="720"/>
        </w:tabs>
        <w:ind w:left="720" w:hanging="360"/>
      </w:pPr>
      <w:rPr>
        <w:rFonts w:hint="default"/>
      </w:rPr>
    </w:lvl>
    <w:lvl w:ilvl="1" w:tplc="D0780068">
      <w:numFmt w:val="none"/>
      <w:lvlText w:val=""/>
      <w:lvlJc w:val="left"/>
      <w:pPr>
        <w:tabs>
          <w:tab w:val="num" w:pos="360"/>
        </w:tabs>
      </w:pPr>
    </w:lvl>
    <w:lvl w:ilvl="2" w:tplc="F934F4DE">
      <w:numFmt w:val="none"/>
      <w:lvlText w:val=""/>
      <w:lvlJc w:val="left"/>
      <w:pPr>
        <w:tabs>
          <w:tab w:val="num" w:pos="360"/>
        </w:tabs>
      </w:pPr>
    </w:lvl>
    <w:lvl w:ilvl="3" w:tplc="6C382DB4">
      <w:numFmt w:val="none"/>
      <w:lvlText w:val=""/>
      <w:lvlJc w:val="left"/>
      <w:pPr>
        <w:tabs>
          <w:tab w:val="num" w:pos="360"/>
        </w:tabs>
      </w:pPr>
    </w:lvl>
    <w:lvl w:ilvl="4" w:tplc="965A6360">
      <w:numFmt w:val="none"/>
      <w:lvlText w:val=""/>
      <w:lvlJc w:val="left"/>
      <w:pPr>
        <w:tabs>
          <w:tab w:val="num" w:pos="360"/>
        </w:tabs>
      </w:pPr>
    </w:lvl>
    <w:lvl w:ilvl="5" w:tplc="EAD45B1E">
      <w:numFmt w:val="none"/>
      <w:lvlText w:val=""/>
      <w:lvlJc w:val="left"/>
      <w:pPr>
        <w:tabs>
          <w:tab w:val="num" w:pos="360"/>
        </w:tabs>
      </w:pPr>
    </w:lvl>
    <w:lvl w:ilvl="6" w:tplc="25B625F2">
      <w:numFmt w:val="none"/>
      <w:lvlText w:val=""/>
      <w:lvlJc w:val="left"/>
      <w:pPr>
        <w:tabs>
          <w:tab w:val="num" w:pos="360"/>
        </w:tabs>
      </w:pPr>
    </w:lvl>
    <w:lvl w:ilvl="7" w:tplc="030E78FC">
      <w:numFmt w:val="none"/>
      <w:lvlText w:val=""/>
      <w:lvlJc w:val="left"/>
      <w:pPr>
        <w:tabs>
          <w:tab w:val="num" w:pos="360"/>
        </w:tabs>
      </w:pPr>
    </w:lvl>
    <w:lvl w:ilvl="8" w:tplc="E2602074">
      <w:numFmt w:val="none"/>
      <w:lvlText w:val=""/>
      <w:lvlJc w:val="left"/>
      <w:pPr>
        <w:tabs>
          <w:tab w:val="num" w:pos="360"/>
        </w:tabs>
      </w:pPr>
    </w:lvl>
  </w:abstractNum>
  <w:abstractNum w:abstractNumId="8" w15:restartNumberingAfterBreak="0">
    <w:nsid w:val="1992353D"/>
    <w:multiLevelType w:val="hybridMultilevel"/>
    <w:tmpl w:val="73B6AD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3C74B3"/>
    <w:multiLevelType w:val="multilevel"/>
    <w:tmpl w:val="8D2C352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6C29F0"/>
    <w:multiLevelType w:val="hybridMultilevel"/>
    <w:tmpl w:val="D8D61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A5AF7"/>
    <w:multiLevelType w:val="hybridMultilevel"/>
    <w:tmpl w:val="F5D0CA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A74775"/>
    <w:multiLevelType w:val="hybridMultilevel"/>
    <w:tmpl w:val="2604BF8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35DF8"/>
    <w:multiLevelType w:val="multilevel"/>
    <w:tmpl w:val="682CECF4"/>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A663C12"/>
    <w:multiLevelType w:val="hybridMultilevel"/>
    <w:tmpl w:val="E196F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801AB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304C7C"/>
    <w:multiLevelType w:val="multilevel"/>
    <w:tmpl w:val="D826E16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FC0C16"/>
    <w:multiLevelType w:val="hybridMultilevel"/>
    <w:tmpl w:val="83B8B758"/>
    <w:lvl w:ilvl="0" w:tplc="04190001">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8" w15:restartNumberingAfterBreak="0">
    <w:nsid w:val="330516F9"/>
    <w:multiLevelType w:val="multilevel"/>
    <w:tmpl w:val="36908E2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433CEB"/>
    <w:multiLevelType w:val="hybridMultilevel"/>
    <w:tmpl w:val="33D4C7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9C6659"/>
    <w:multiLevelType w:val="hybridMultilevel"/>
    <w:tmpl w:val="48624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5E2D2A"/>
    <w:multiLevelType w:val="hybridMultilevel"/>
    <w:tmpl w:val="3A9AADB2"/>
    <w:lvl w:ilvl="0" w:tplc="5DD4E18C">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2" w15:restartNumberingAfterBreak="0">
    <w:nsid w:val="39CF6F73"/>
    <w:multiLevelType w:val="multilevel"/>
    <w:tmpl w:val="975C247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3D594264"/>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0A42C3"/>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090F3E"/>
    <w:multiLevelType w:val="hybridMultilevel"/>
    <w:tmpl w:val="BF7C6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1006D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0C1490"/>
    <w:multiLevelType w:val="hybridMultilevel"/>
    <w:tmpl w:val="E1ECB2AC"/>
    <w:lvl w:ilvl="0" w:tplc="EB70BB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019033D"/>
    <w:multiLevelType w:val="hybridMultilevel"/>
    <w:tmpl w:val="C554BF36"/>
    <w:lvl w:ilvl="0" w:tplc="FFFFFFFF">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69007C"/>
    <w:multiLevelType w:val="hybridMultilevel"/>
    <w:tmpl w:val="5134C50C"/>
    <w:lvl w:ilvl="0" w:tplc="1542E56E">
      <w:start w:val="1"/>
      <w:numFmt w:val="decimal"/>
      <w:lvlText w:val="%1."/>
      <w:lvlJc w:val="left"/>
      <w:pPr>
        <w:tabs>
          <w:tab w:val="num" w:pos="720"/>
        </w:tabs>
        <w:ind w:left="720" w:hanging="360"/>
      </w:pPr>
      <w:rPr>
        <w:rFonts w:hint="default"/>
      </w:rPr>
    </w:lvl>
    <w:lvl w:ilvl="1" w:tplc="674EBC40">
      <w:numFmt w:val="none"/>
      <w:lvlText w:val=""/>
      <w:lvlJc w:val="left"/>
      <w:pPr>
        <w:tabs>
          <w:tab w:val="num" w:pos="360"/>
        </w:tabs>
      </w:pPr>
    </w:lvl>
    <w:lvl w:ilvl="2" w:tplc="55C6E536">
      <w:numFmt w:val="none"/>
      <w:lvlText w:val=""/>
      <w:lvlJc w:val="left"/>
      <w:pPr>
        <w:tabs>
          <w:tab w:val="num" w:pos="360"/>
        </w:tabs>
      </w:pPr>
    </w:lvl>
    <w:lvl w:ilvl="3" w:tplc="FB14CAD6">
      <w:numFmt w:val="none"/>
      <w:lvlText w:val=""/>
      <w:lvlJc w:val="left"/>
      <w:pPr>
        <w:tabs>
          <w:tab w:val="num" w:pos="360"/>
        </w:tabs>
      </w:pPr>
    </w:lvl>
    <w:lvl w:ilvl="4" w:tplc="0CC09020">
      <w:numFmt w:val="none"/>
      <w:lvlText w:val=""/>
      <w:lvlJc w:val="left"/>
      <w:pPr>
        <w:tabs>
          <w:tab w:val="num" w:pos="360"/>
        </w:tabs>
      </w:pPr>
    </w:lvl>
    <w:lvl w:ilvl="5" w:tplc="B154529C">
      <w:numFmt w:val="none"/>
      <w:lvlText w:val=""/>
      <w:lvlJc w:val="left"/>
      <w:pPr>
        <w:tabs>
          <w:tab w:val="num" w:pos="360"/>
        </w:tabs>
      </w:pPr>
    </w:lvl>
    <w:lvl w:ilvl="6" w:tplc="B352D338">
      <w:numFmt w:val="none"/>
      <w:lvlText w:val=""/>
      <w:lvlJc w:val="left"/>
      <w:pPr>
        <w:tabs>
          <w:tab w:val="num" w:pos="360"/>
        </w:tabs>
      </w:pPr>
    </w:lvl>
    <w:lvl w:ilvl="7" w:tplc="B6C2BCD8">
      <w:numFmt w:val="none"/>
      <w:lvlText w:val=""/>
      <w:lvlJc w:val="left"/>
      <w:pPr>
        <w:tabs>
          <w:tab w:val="num" w:pos="360"/>
        </w:tabs>
      </w:pPr>
    </w:lvl>
    <w:lvl w:ilvl="8" w:tplc="4A2CE3A2">
      <w:numFmt w:val="none"/>
      <w:lvlText w:val=""/>
      <w:lvlJc w:val="left"/>
      <w:pPr>
        <w:tabs>
          <w:tab w:val="num" w:pos="360"/>
        </w:tabs>
      </w:pPr>
    </w:lvl>
  </w:abstractNum>
  <w:abstractNum w:abstractNumId="30" w15:restartNumberingAfterBreak="0">
    <w:nsid w:val="507F533B"/>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8045F8"/>
    <w:multiLevelType w:val="hybridMultilevel"/>
    <w:tmpl w:val="394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8A01EA"/>
    <w:multiLevelType w:val="hybridMultilevel"/>
    <w:tmpl w:val="46DE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C7E02"/>
    <w:multiLevelType w:val="hybridMultilevel"/>
    <w:tmpl w:val="DA601A24"/>
    <w:lvl w:ilvl="0" w:tplc="1E8C4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492B2E"/>
    <w:multiLevelType w:val="hybridMultilevel"/>
    <w:tmpl w:val="9A24FD88"/>
    <w:lvl w:ilvl="0" w:tplc="B8F662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3354227"/>
    <w:multiLevelType w:val="multilevel"/>
    <w:tmpl w:val="3DC06EE2"/>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11"/>
        </w:tabs>
        <w:ind w:left="1111" w:hanging="1005"/>
      </w:pPr>
      <w:rPr>
        <w:rFonts w:hint="default"/>
      </w:rPr>
    </w:lvl>
    <w:lvl w:ilvl="2">
      <w:start w:val="1"/>
      <w:numFmt w:val="decimal"/>
      <w:lvlText w:val="%1.%2.%3"/>
      <w:lvlJc w:val="left"/>
      <w:pPr>
        <w:tabs>
          <w:tab w:val="num" w:pos="1217"/>
        </w:tabs>
        <w:ind w:left="1217" w:hanging="1005"/>
      </w:pPr>
      <w:rPr>
        <w:rFonts w:hint="default"/>
      </w:rPr>
    </w:lvl>
    <w:lvl w:ilvl="3">
      <w:start w:val="1"/>
      <w:numFmt w:val="decimal"/>
      <w:lvlText w:val="%1.%2.%3.%4"/>
      <w:lvlJc w:val="left"/>
      <w:pPr>
        <w:tabs>
          <w:tab w:val="num" w:pos="1323"/>
        </w:tabs>
        <w:ind w:left="1323" w:hanging="1005"/>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610"/>
        </w:tabs>
        <w:ind w:left="1610" w:hanging="1080"/>
      </w:pPr>
      <w:rPr>
        <w:rFonts w:hint="default"/>
      </w:rPr>
    </w:lvl>
    <w:lvl w:ilvl="6">
      <w:start w:val="1"/>
      <w:numFmt w:val="decimal"/>
      <w:lvlText w:val="%1.%2.%3.%4.%5.%6.%7"/>
      <w:lvlJc w:val="left"/>
      <w:pPr>
        <w:tabs>
          <w:tab w:val="num" w:pos="2076"/>
        </w:tabs>
        <w:ind w:left="2076" w:hanging="1440"/>
      </w:pPr>
      <w:rPr>
        <w:rFonts w:hint="default"/>
      </w:rPr>
    </w:lvl>
    <w:lvl w:ilvl="7">
      <w:start w:val="1"/>
      <w:numFmt w:val="decimal"/>
      <w:lvlText w:val="%1.%2.%3.%4.%5.%6.%7.%8"/>
      <w:lvlJc w:val="left"/>
      <w:pPr>
        <w:tabs>
          <w:tab w:val="num" w:pos="2182"/>
        </w:tabs>
        <w:ind w:left="2182" w:hanging="1440"/>
      </w:pPr>
      <w:rPr>
        <w:rFonts w:hint="default"/>
      </w:rPr>
    </w:lvl>
    <w:lvl w:ilvl="8">
      <w:start w:val="1"/>
      <w:numFmt w:val="decimal"/>
      <w:lvlText w:val="%1.%2.%3.%4.%5.%6.%7.%8.%9"/>
      <w:lvlJc w:val="left"/>
      <w:pPr>
        <w:tabs>
          <w:tab w:val="num" w:pos="2648"/>
        </w:tabs>
        <w:ind w:left="2648" w:hanging="1800"/>
      </w:pPr>
      <w:rPr>
        <w:rFonts w:hint="default"/>
      </w:rPr>
    </w:lvl>
  </w:abstractNum>
  <w:abstractNum w:abstractNumId="36" w15:restartNumberingAfterBreak="0">
    <w:nsid w:val="65B1040C"/>
    <w:multiLevelType w:val="hybridMultilevel"/>
    <w:tmpl w:val="B0C630C0"/>
    <w:lvl w:ilvl="0" w:tplc="A42E07FC">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6A8E106D"/>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BF69CA"/>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453EE9"/>
    <w:multiLevelType w:val="hybridMultilevel"/>
    <w:tmpl w:val="FF340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36852"/>
    <w:multiLevelType w:val="multilevel"/>
    <w:tmpl w:val="C9FA293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EB02E5"/>
    <w:multiLevelType w:val="hybridMultilevel"/>
    <w:tmpl w:val="36A85BBC"/>
    <w:lvl w:ilvl="0" w:tplc="91AE55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22127"/>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4816FE"/>
    <w:multiLevelType w:val="hybridMultilevel"/>
    <w:tmpl w:val="ADB2F580"/>
    <w:lvl w:ilvl="0" w:tplc="2C483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3D50E8"/>
    <w:multiLevelType w:val="hybridMultilevel"/>
    <w:tmpl w:val="657A58EE"/>
    <w:lvl w:ilvl="0" w:tplc="05029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1D5CD5"/>
    <w:multiLevelType w:val="hybridMultilevel"/>
    <w:tmpl w:val="08DE9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3"/>
  </w:num>
  <w:num w:numId="3">
    <w:abstractNumId w:val="19"/>
  </w:num>
  <w:num w:numId="4">
    <w:abstractNumId w:val="15"/>
  </w:num>
  <w:num w:numId="5">
    <w:abstractNumId w:val="26"/>
  </w:num>
  <w:num w:numId="6">
    <w:abstractNumId w:val="9"/>
  </w:num>
  <w:num w:numId="7">
    <w:abstractNumId w:val="6"/>
  </w:num>
  <w:num w:numId="8">
    <w:abstractNumId w:val="40"/>
  </w:num>
  <w:num w:numId="9">
    <w:abstractNumId w:val="24"/>
  </w:num>
  <w:num w:numId="10">
    <w:abstractNumId w:val="28"/>
  </w:num>
  <w:num w:numId="11">
    <w:abstractNumId w:val="8"/>
  </w:num>
  <w:num w:numId="12">
    <w:abstractNumId w:val="22"/>
  </w:num>
  <w:num w:numId="13">
    <w:abstractNumId w:val="39"/>
  </w:num>
  <w:num w:numId="14">
    <w:abstractNumId w:val="12"/>
  </w:num>
  <w:num w:numId="15">
    <w:abstractNumId w:val="5"/>
  </w:num>
  <w:num w:numId="16">
    <w:abstractNumId w:val="45"/>
  </w:num>
  <w:num w:numId="17">
    <w:abstractNumId w:val="2"/>
  </w:num>
  <w:num w:numId="18">
    <w:abstractNumId w:val="35"/>
  </w:num>
  <w:num w:numId="19">
    <w:abstractNumId w:val="3"/>
  </w:num>
  <w:num w:numId="20">
    <w:abstractNumId w:val="16"/>
  </w:num>
  <w:num w:numId="21">
    <w:abstractNumId w:val="4"/>
  </w:num>
  <w:num w:numId="22">
    <w:abstractNumId w:val="25"/>
  </w:num>
  <w:num w:numId="23">
    <w:abstractNumId w:val="11"/>
  </w:num>
  <w:num w:numId="24">
    <w:abstractNumId w:val="38"/>
  </w:num>
  <w:num w:numId="25">
    <w:abstractNumId w:val="17"/>
  </w:num>
  <w:num w:numId="26">
    <w:abstractNumId w:val="29"/>
  </w:num>
  <w:num w:numId="27">
    <w:abstractNumId w:val="20"/>
  </w:num>
  <w:num w:numId="28">
    <w:abstractNumId w:val="0"/>
  </w:num>
  <w:num w:numId="29">
    <w:abstractNumId w:val="14"/>
  </w:num>
  <w:num w:numId="30">
    <w:abstractNumId w:val="36"/>
  </w:num>
  <w:num w:numId="31">
    <w:abstractNumId w:val="30"/>
  </w:num>
  <w:num w:numId="32">
    <w:abstractNumId w:val="18"/>
  </w:num>
  <w:num w:numId="33">
    <w:abstractNumId w:val="7"/>
  </w:num>
  <w:num w:numId="34">
    <w:abstractNumId w:val="1"/>
  </w:num>
  <w:num w:numId="35">
    <w:abstractNumId w:val="23"/>
  </w:num>
  <w:num w:numId="36">
    <w:abstractNumId w:val="13"/>
  </w:num>
  <w:num w:numId="37">
    <w:abstractNumId w:val="34"/>
  </w:num>
  <w:num w:numId="38">
    <w:abstractNumId w:val="31"/>
  </w:num>
  <w:num w:numId="39">
    <w:abstractNumId w:val="10"/>
  </w:num>
  <w:num w:numId="40">
    <w:abstractNumId w:val="27"/>
  </w:num>
  <w:num w:numId="41">
    <w:abstractNumId w:val="32"/>
  </w:num>
  <w:num w:numId="42">
    <w:abstractNumId w:val="37"/>
  </w:num>
  <w:num w:numId="43">
    <w:abstractNumId w:val="41"/>
  </w:num>
  <w:num w:numId="44">
    <w:abstractNumId w:val="42"/>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AE"/>
    <w:rsid w:val="00000189"/>
    <w:rsid w:val="0000467B"/>
    <w:rsid w:val="000116C2"/>
    <w:rsid w:val="0001649B"/>
    <w:rsid w:val="0002249F"/>
    <w:rsid w:val="00024EC4"/>
    <w:rsid w:val="00032671"/>
    <w:rsid w:val="000379D2"/>
    <w:rsid w:val="00041220"/>
    <w:rsid w:val="00041DDF"/>
    <w:rsid w:val="00045D8A"/>
    <w:rsid w:val="000476BD"/>
    <w:rsid w:val="000476D7"/>
    <w:rsid w:val="00047D3B"/>
    <w:rsid w:val="00056E23"/>
    <w:rsid w:val="000609E9"/>
    <w:rsid w:val="00065A10"/>
    <w:rsid w:val="00070C54"/>
    <w:rsid w:val="00072918"/>
    <w:rsid w:val="00072F1A"/>
    <w:rsid w:val="000742E8"/>
    <w:rsid w:val="0008070B"/>
    <w:rsid w:val="0008193B"/>
    <w:rsid w:val="00097D4C"/>
    <w:rsid w:val="000B1CFA"/>
    <w:rsid w:val="000B3CF8"/>
    <w:rsid w:val="000B4150"/>
    <w:rsid w:val="000B717C"/>
    <w:rsid w:val="000C1592"/>
    <w:rsid w:val="000C18FC"/>
    <w:rsid w:val="000C7CF3"/>
    <w:rsid w:val="000D181E"/>
    <w:rsid w:val="000D2561"/>
    <w:rsid w:val="000D6BC9"/>
    <w:rsid w:val="000E606B"/>
    <w:rsid w:val="000E7498"/>
    <w:rsid w:val="000F123E"/>
    <w:rsid w:val="000F20EE"/>
    <w:rsid w:val="000F265A"/>
    <w:rsid w:val="000F2A00"/>
    <w:rsid w:val="000F5F86"/>
    <w:rsid w:val="0010137E"/>
    <w:rsid w:val="00103396"/>
    <w:rsid w:val="001035D9"/>
    <w:rsid w:val="00106E3D"/>
    <w:rsid w:val="00117E5B"/>
    <w:rsid w:val="001206F4"/>
    <w:rsid w:val="00126691"/>
    <w:rsid w:val="00140A81"/>
    <w:rsid w:val="00145C3F"/>
    <w:rsid w:val="0015625D"/>
    <w:rsid w:val="00161A81"/>
    <w:rsid w:val="001664C7"/>
    <w:rsid w:val="00173B93"/>
    <w:rsid w:val="001830E4"/>
    <w:rsid w:val="00187E91"/>
    <w:rsid w:val="001914E4"/>
    <w:rsid w:val="00196DC3"/>
    <w:rsid w:val="001A274D"/>
    <w:rsid w:val="001B2293"/>
    <w:rsid w:val="001B3D77"/>
    <w:rsid w:val="001B467B"/>
    <w:rsid w:val="001B4C63"/>
    <w:rsid w:val="001C2D19"/>
    <w:rsid w:val="001C55CE"/>
    <w:rsid w:val="001C6873"/>
    <w:rsid w:val="001D1A24"/>
    <w:rsid w:val="001D35E0"/>
    <w:rsid w:val="001E4AAA"/>
    <w:rsid w:val="001E75BF"/>
    <w:rsid w:val="001F0DD9"/>
    <w:rsid w:val="001F5CAE"/>
    <w:rsid w:val="001F6D1B"/>
    <w:rsid w:val="00200708"/>
    <w:rsid w:val="0020101E"/>
    <w:rsid w:val="002075DA"/>
    <w:rsid w:val="00216E80"/>
    <w:rsid w:val="002214DA"/>
    <w:rsid w:val="00223B05"/>
    <w:rsid w:val="002272AC"/>
    <w:rsid w:val="002313AE"/>
    <w:rsid w:val="00234CEA"/>
    <w:rsid w:val="00235A09"/>
    <w:rsid w:val="00235A6E"/>
    <w:rsid w:val="00245092"/>
    <w:rsid w:val="00247ADB"/>
    <w:rsid w:val="00252FAF"/>
    <w:rsid w:val="0025329F"/>
    <w:rsid w:val="00260CF7"/>
    <w:rsid w:val="00265013"/>
    <w:rsid w:val="00273F01"/>
    <w:rsid w:val="00273F04"/>
    <w:rsid w:val="00284FE1"/>
    <w:rsid w:val="002A0124"/>
    <w:rsid w:val="002A0DE1"/>
    <w:rsid w:val="002C130C"/>
    <w:rsid w:val="002C5BE6"/>
    <w:rsid w:val="002D1FB8"/>
    <w:rsid w:val="002D3FFE"/>
    <w:rsid w:val="002D69C4"/>
    <w:rsid w:val="002E652C"/>
    <w:rsid w:val="002F4B65"/>
    <w:rsid w:val="002F5718"/>
    <w:rsid w:val="002F5E15"/>
    <w:rsid w:val="002F757B"/>
    <w:rsid w:val="00300E27"/>
    <w:rsid w:val="00310243"/>
    <w:rsid w:val="003104EB"/>
    <w:rsid w:val="00311556"/>
    <w:rsid w:val="00315290"/>
    <w:rsid w:val="003156FB"/>
    <w:rsid w:val="00333974"/>
    <w:rsid w:val="0033471D"/>
    <w:rsid w:val="00335458"/>
    <w:rsid w:val="0033565F"/>
    <w:rsid w:val="00336614"/>
    <w:rsid w:val="00337395"/>
    <w:rsid w:val="00340870"/>
    <w:rsid w:val="00341191"/>
    <w:rsid w:val="00341790"/>
    <w:rsid w:val="00341C8E"/>
    <w:rsid w:val="00342CB9"/>
    <w:rsid w:val="003468D1"/>
    <w:rsid w:val="00353E65"/>
    <w:rsid w:val="00355164"/>
    <w:rsid w:val="00356498"/>
    <w:rsid w:val="003610F2"/>
    <w:rsid w:val="0036219C"/>
    <w:rsid w:val="00362229"/>
    <w:rsid w:val="0036238E"/>
    <w:rsid w:val="00364ED0"/>
    <w:rsid w:val="0037685F"/>
    <w:rsid w:val="00385557"/>
    <w:rsid w:val="0039033D"/>
    <w:rsid w:val="003934E7"/>
    <w:rsid w:val="0039453C"/>
    <w:rsid w:val="00395A55"/>
    <w:rsid w:val="003A11EE"/>
    <w:rsid w:val="003A1E04"/>
    <w:rsid w:val="003A22A8"/>
    <w:rsid w:val="003A36A3"/>
    <w:rsid w:val="003A3870"/>
    <w:rsid w:val="003A3F00"/>
    <w:rsid w:val="003A739F"/>
    <w:rsid w:val="003B69E8"/>
    <w:rsid w:val="003C13CD"/>
    <w:rsid w:val="003C145F"/>
    <w:rsid w:val="003C1DB9"/>
    <w:rsid w:val="003C28EA"/>
    <w:rsid w:val="003C68D9"/>
    <w:rsid w:val="003D5BED"/>
    <w:rsid w:val="003E4983"/>
    <w:rsid w:val="003F3831"/>
    <w:rsid w:val="003F4680"/>
    <w:rsid w:val="003F53E7"/>
    <w:rsid w:val="003F7118"/>
    <w:rsid w:val="00401FF4"/>
    <w:rsid w:val="00410918"/>
    <w:rsid w:val="00411FEC"/>
    <w:rsid w:val="004160CE"/>
    <w:rsid w:val="00417BD1"/>
    <w:rsid w:val="0042169D"/>
    <w:rsid w:val="0042314E"/>
    <w:rsid w:val="00426879"/>
    <w:rsid w:val="00434C8C"/>
    <w:rsid w:val="0043771C"/>
    <w:rsid w:val="004402E7"/>
    <w:rsid w:val="00443DF5"/>
    <w:rsid w:val="00446364"/>
    <w:rsid w:val="00447646"/>
    <w:rsid w:val="004558F1"/>
    <w:rsid w:val="00455969"/>
    <w:rsid w:val="00460353"/>
    <w:rsid w:val="00465457"/>
    <w:rsid w:val="00467352"/>
    <w:rsid w:val="00473A2B"/>
    <w:rsid w:val="0047636D"/>
    <w:rsid w:val="00482BD7"/>
    <w:rsid w:val="004845ED"/>
    <w:rsid w:val="004871A3"/>
    <w:rsid w:val="004944FB"/>
    <w:rsid w:val="004A2063"/>
    <w:rsid w:val="004A3D73"/>
    <w:rsid w:val="004A52CD"/>
    <w:rsid w:val="004B38D5"/>
    <w:rsid w:val="004B495C"/>
    <w:rsid w:val="004C2CD0"/>
    <w:rsid w:val="004C3F72"/>
    <w:rsid w:val="004D079A"/>
    <w:rsid w:val="004D62C2"/>
    <w:rsid w:val="004E1386"/>
    <w:rsid w:val="004E1675"/>
    <w:rsid w:val="004E1899"/>
    <w:rsid w:val="004E2071"/>
    <w:rsid w:val="004E3E83"/>
    <w:rsid w:val="004F6F9C"/>
    <w:rsid w:val="00504498"/>
    <w:rsid w:val="00504A70"/>
    <w:rsid w:val="00506BD6"/>
    <w:rsid w:val="00511102"/>
    <w:rsid w:val="00512A9B"/>
    <w:rsid w:val="00514F44"/>
    <w:rsid w:val="00516B7C"/>
    <w:rsid w:val="00517603"/>
    <w:rsid w:val="00520694"/>
    <w:rsid w:val="00522DDA"/>
    <w:rsid w:val="00523A90"/>
    <w:rsid w:val="00525A92"/>
    <w:rsid w:val="00526A0C"/>
    <w:rsid w:val="005300ED"/>
    <w:rsid w:val="00530189"/>
    <w:rsid w:val="0054192D"/>
    <w:rsid w:val="0054660B"/>
    <w:rsid w:val="005500EF"/>
    <w:rsid w:val="0055195C"/>
    <w:rsid w:val="00571986"/>
    <w:rsid w:val="005772F0"/>
    <w:rsid w:val="005775D8"/>
    <w:rsid w:val="0058126F"/>
    <w:rsid w:val="005821DC"/>
    <w:rsid w:val="00582E73"/>
    <w:rsid w:val="00584275"/>
    <w:rsid w:val="00584898"/>
    <w:rsid w:val="005869B3"/>
    <w:rsid w:val="005879CE"/>
    <w:rsid w:val="0059490A"/>
    <w:rsid w:val="0059516E"/>
    <w:rsid w:val="005A049F"/>
    <w:rsid w:val="005A2508"/>
    <w:rsid w:val="005A3EAD"/>
    <w:rsid w:val="005A45BB"/>
    <w:rsid w:val="005A7680"/>
    <w:rsid w:val="005B5B3D"/>
    <w:rsid w:val="005C5725"/>
    <w:rsid w:val="005C7DF7"/>
    <w:rsid w:val="005D3E4D"/>
    <w:rsid w:val="005D54CA"/>
    <w:rsid w:val="005F0079"/>
    <w:rsid w:val="005F3E0D"/>
    <w:rsid w:val="005F48BE"/>
    <w:rsid w:val="00601F40"/>
    <w:rsid w:val="00602B3F"/>
    <w:rsid w:val="00602C2F"/>
    <w:rsid w:val="00604E18"/>
    <w:rsid w:val="00611CEC"/>
    <w:rsid w:val="00613A2A"/>
    <w:rsid w:val="00613C00"/>
    <w:rsid w:val="006263BD"/>
    <w:rsid w:val="0063511E"/>
    <w:rsid w:val="00637379"/>
    <w:rsid w:val="0064306D"/>
    <w:rsid w:val="0064425A"/>
    <w:rsid w:val="006445B4"/>
    <w:rsid w:val="00645EBF"/>
    <w:rsid w:val="00651C9B"/>
    <w:rsid w:val="00654F2E"/>
    <w:rsid w:val="006557C2"/>
    <w:rsid w:val="00672DD3"/>
    <w:rsid w:val="0067527D"/>
    <w:rsid w:val="00686525"/>
    <w:rsid w:val="0069007F"/>
    <w:rsid w:val="00693FED"/>
    <w:rsid w:val="006A06CD"/>
    <w:rsid w:val="006B0FF5"/>
    <w:rsid w:val="006B361E"/>
    <w:rsid w:val="006B446E"/>
    <w:rsid w:val="006B612F"/>
    <w:rsid w:val="006C02B1"/>
    <w:rsid w:val="006C1DD8"/>
    <w:rsid w:val="006C2787"/>
    <w:rsid w:val="006C523D"/>
    <w:rsid w:val="006E2206"/>
    <w:rsid w:val="006E2428"/>
    <w:rsid w:val="006F093A"/>
    <w:rsid w:val="006F3544"/>
    <w:rsid w:val="00701EDF"/>
    <w:rsid w:val="0070798C"/>
    <w:rsid w:val="00716CC6"/>
    <w:rsid w:val="0072158B"/>
    <w:rsid w:val="00723665"/>
    <w:rsid w:val="0072522D"/>
    <w:rsid w:val="0072717F"/>
    <w:rsid w:val="00730AF0"/>
    <w:rsid w:val="00730FBF"/>
    <w:rsid w:val="00733FA9"/>
    <w:rsid w:val="007377B2"/>
    <w:rsid w:val="00744D08"/>
    <w:rsid w:val="00745F74"/>
    <w:rsid w:val="00751D85"/>
    <w:rsid w:val="00756FEB"/>
    <w:rsid w:val="00771751"/>
    <w:rsid w:val="007730BE"/>
    <w:rsid w:val="00774755"/>
    <w:rsid w:val="00786025"/>
    <w:rsid w:val="00787B00"/>
    <w:rsid w:val="007A1BA0"/>
    <w:rsid w:val="007A5AFF"/>
    <w:rsid w:val="007C0490"/>
    <w:rsid w:val="007C6551"/>
    <w:rsid w:val="007D0035"/>
    <w:rsid w:val="007D4049"/>
    <w:rsid w:val="007E3633"/>
    <w:rsid w:val="007E5383"/>
    <w:rsid w:val="007E6955"/>
    <w:rsid w:val="007F0D4E"/>
    <w:rsid w:val="007F5486"/>
    <w:rsid w:val="00803CE1"/>
    <w:rsid w:val="00804AA1"/>
    <w:rsid w:val="00832250"/>
    <w:rsid w:val="008333BF"/>
    <w:rsid w:val="0083644F"/>
    <w:rsid w:val="00836513"/>
    <w:rsid w:val="00844BE8"/>
    <w:rsid w:val="0085058F"/>
    <w:rsid w:val="00851D87"/>
    <w:rsid w:val="00854543"/>
    <w:rsid w:val="008643EE"/>
    <w:rsid w:val="00871946"/>
    <w:rsid w:val="00877673"/>
    <w:rsid w:val="00880FE8"/>
    <w:rsid w:val="00881240"/>
    <w:rsid w:val="00881804"/>
    <w:rsid w:val="00883F46"/>
    <w:rsid w:val="008876EA"/>
    <w:rsid w:val="00890EF2"/>
    <w:rsid w:val="008A01D2"/>
    <w:rsid w:val="008A0C63"/>
    <w:rsid w:val="008A15AF"/>
    <w:rsid w:val="008A5727"/>
    <w:rsid w:val="008A5D1A"/>
    <w:rsid w:val="008A65FE"/>
    <w:rsid w:val="008B1B39"/>
    <w:rsid w:val="008B5299"/>
    <w:rsid w:val="008B545C"/>
    <w:rsid w:val="008B670F"/>
    <w:rsid w:val="008C38E2"/>
    <w:rsid w:val="008D16F5"/>
    <w:rsid w:val="008D3753"/>
    <w:rsid w:val="008D5772"/>
    <w:rsid w:val="008F12EC"/>
    <w:rsid w:val="008F2ECA"/>
    <w:rsid w:val="008F4E64"/>
    <w:rsid w:val="00900B6E"/>
    <w:rsid w:val="00915ACF"/>
    <w:rsid w:val="00915B4B"/>
    <w:rsid w:val="009177C8"/>
    <w:rsid w:val="009228EE"/>
    <w:rsid w:val="00925E11"/>
    <w:rsid w:val="009263B0"/>
    <w:rsid w:val="00926AE9"/>
    <w:rsid w:val="009344E1"/>
    <w:rsid w:val="0094078D"/>
    <w:rsid w:val="009426B3"/>
    <w:rsid w:val="00944DC2"/>
    <w:rsid w:val="00946C14"/>
    <w:rsid w:val="00947D22"/>
    <w:rsid w:val="00955198"/>
    <w:rsid w:val="00960211"/>
    <w:rsid w:val="009649B0"/>
    <w:rsid w:val="009656A8"/>
    <w:rsid w:val="00965DA5"/>
    <w:rsid w:val="0096753E"/>
    <w:rsid w:val="0097119E"/>
    <w:rsid w:val="00973CB6"/>
    <w:rsid w:val="00976412"/>
    <w:rsid w:val="00976AE9"/>
    <w:rsid w:val="00977CAF"/>
    <w:rsid w:val="0099038F"/>
    <w:rsid w:val="00991203"/>
    <w:rsid w:val="00992A35"/>
    <w:rsid w:val="009953B9"/>
    <w:rsid w:val="009A0A92"/>
    <w:rsid w:val="009A3B89"/>
    <w:rsid w:val="009A5351"/>
    <w:rsid w:val="009B4396"/>
    <w:rsid w:val="009B5B02"/>
    <w:rsid w:val="009C094C"/>
    <w:rsid w:val="009C0D89"/>
    <w:rsid w:val="009C2136"/>
    <w:rsid w:val="009C4054"/>
    <w:rsid w:val="009E3A3F"/>
    <w:rsid w:val="009E6968"/>
    <w:rsid w:val="009E7795"/>
    <w:rsid w:val="009F355A"/>
    <w:rsid w:val="009F3902"/>
    <w:rsid w:val="009F6232"/>
    <w:rsid w:val="009F75FA"/>
    <w:rsid w:val="00A02F06"/>
    <w:rsid w:val="00A140BF"/>
    <w:rsid w:val="00A211A2"/>
    <w:rsid w:val="00A25F40"/>
    <w:rsid w:val="00A260DE"/>
    <w:rsid w:val="00A2699F"/>
    <w:rsid w:val="00A301E1"/>
    <w:rsid w:val="00A3048C"/>
    <w:rsid w:val="00A3752D"/>
    <w:rsid w:val="00A37951"/>
    <w:rsid w:val="00A40C08"/>
    <w:rsid w:val="00A40CE2"/>
    <w:rsid w:val="00A455E4"/>
    <w:rsid w:val="00A552C7"/>
    <w:rsid w:val="00A648A4"/>
    <w:rsid w:val="00A66A94"/>
    <w:rsid w:val="00A67ABC"/>
    <w:rsid w:val="00A80FAC"/>
    <w:rsid w:val="00A815B7"/>
    <w:rsid w:val="00A829A4"/>
    <w:rsid w:val="00A8395B"/>
    <w:rsid w:val="00A870A2"/>
    <w:rsid w:val="00A9032A"/>
    <w:rsid w:val="00A94613"/>
    <w:rsid w:val="00A97B5A"/>
    <w:rsid w:val="00AA0755"/>
    <w:rsid w:val="00AA34BC"/>
    <w:rsid w:val="00AA3A0F"/>
    <w:rsid w:val="00AA6336"/>
    <w:rsid w:val="00AB6DC3"/>
    <w:rsid w:val="00AC0DFE"/>
    <w:rsid w:val="00AC0EB3"/>
    <w:rsid w:val="00AC1276"/>
    <w:rsid w:val="00AC182C"/>
    <w:rsid w:val="00AD6F46"/>
    <w:rsid w:val="00B01729"/>
    <w:rsid w:val="00B05A04"/>
    <w:rsid w:val="00B10265"/>
    <w:rsid w:val="00B114A1"/>
    <w:rsid w:val="00B16E0F"/>
    <w:rsid w:val="00B16FCB"/>
    <w:rsid w:val="00B26242"/>
    <w:rsid w:val="00B332A8"/>
    <w:rsid w:val="00B33F06"/>
    <w:rsid w:val="00B34CCF"/>
    <w:rsid w:val="00B46CEA"/>
    <w:rsid w:val="00B53097"/>
    <w:rsid w:val="00B57781"/>
    <w:rsid w:val="00B6097B"/>
    <w:rsid w:val="00B65A79"/>
    <w:rsid w:val="00B738E1"/>
    <w:rsid w:val="00B832C5"/>
    <w:rsid w:val="00B8390E"/>
    <w:rsid w:val="00B84116"/>
    <w:rsid w:val="00B87FD3"/>
    <w:rsid w:val="00B905CD"/>
    <w:rsid w:val="00B9341E"/>
    <w:rsid w:val="00B938DA"/>
    <w:rsid w:val="00BA437E"/>
    <w:rsid w:val="00BA75F9"/>
    <w:rsid w:val="00BB2551"/>
    <w:rsid w:val="00BC6230"/>
    <w:rsid w:val="00BC686C"/>
    <w:rsid w:val="00BD09E0"/>
    <w:rsid w:val="00BD1C5F"/>
    <w:rsid w:val="00BD3588"/>
    <w:rsid w:val="00BD73A5"/>
    <w:rsid w:val="00BD74FD"/>
    <w:rsid w:val="00BE1E55"/>
    <w:rsid w:val="00BF5D4F"/>
    <w:rsid w:val="00C01614"/>
    <w:rsid w:val="00C0352A"/>
    <w:rsid w:val="00C04597"/>
    <w:rsid w:val="00C14AAC"/>
    <w:rsid w:val="00C16B41"/>
    <w:rsid w:val="00C17960"/>
    <w:rsid w:val="00C229E5"/>
    <w:rsid w:val="00C264BC"/>
    <w:rsid w:val="00C34F69"/>
    <w:rsid w:val="00C35550"/>
    <w:rsid w:val="00C44EC9"/>
    <w:rsid w:val="00C50119"/>
    <w:rsid w:val="00C55846"/>
    <w:rsid w:val="00C56A79"/>
    <w:rsid w:val="00C630BF"/>
    <w:rsid w:val="00C632C9"/>
    <w:rsid w:val="00C65644"/>
    <w:rsid w:val="00C70C0F"/>
    <w:rsid w:val="00C86200"/>
    <w:rsid w:val="00C924E8"/>
    <w:rsid w:val="00C9387D"/>
    <w:rsid w:val="00C972FB"/>
    <w:rsid w:val="00C97628"/>
    <w:rsid w:val="00C97AC3"/>
    <w:rsid w:val="00CA022D"/>
    <w:rsid w:val="00CA19F3"/>
    <w:rsid w:val="00CA3097"/>
    <w:rsid w:val="00CA30E3"/>
    <w:rsid w:val="00CA60D7"/>
    <w:rsid w:val="00CA7A8E"/>
    <w:rsid w:val="00CB18C4"/>
    <w:rsid w:val="00CB7D4E"/>
    <w:rsid w:val="00CC4678"/>
    <w:rsid w:val="00CC5371"/>
    <w:rsid w:val="00CE1E92"/>
    <w:rsid w:val="00CE6818"/>
    <w:rsid w:val="00CE73D8"/>
    <w:rsid w:val="00CE7611"/>
    <w:rsid w:val="00D01BEB"/>
    <w:rsid w:val="00D02019"/>
    <w:rsid w:val="00D03A44"/>
    <w:rsid w:val="00D13579"/>
    <w:rsid w:val="00D17D22"/>
    <w:rsid w:val="00D17EEF"/>
    <w:rsid w:val="00D20473"/>
    <w:rsid w:val="00D2235D"/>
    <w:rsid w:val="00D33321"/>
    <w:rsid w:val="00D3628C"/>
    <w:rsid w:val="00D36FC9"/>
    <w:rsid w:val="00D541F6"/>
    <w:rsid w:val="00D76FB7"/>
    <w:rsid w:val="00D80C1E"/>
    <w:rsid w:val="00D8356A"/>
    <w:rsid w:val="00D91241"/>
    <w:rsid w:val="00D93982"/>
    <w:rsid w:val="00D946AE"/>
    <w:rsid w:val="00DA1F6B"/>
    <w:rsid w:val="00DA3A04"/>
    <w:rsid w:val="00DB21AD"/>
    <w:rsid w:val="00DB223D"/>
    <w:rsid w:val="00DB25BF"/>
    <w:rsid w:val="00DC0303"/>
    <w:rsid w:val="00DC324C"/>
    <w:rsid w:val="00DC3D58"/>
    <w:rsid w:val="00DD0A87"/>
    <w:rsid w:val="00DD1830"/>
    <w:rsid w:val="00DE0B25"/>
    <w:rsid w:val="00DE5264"/>
    <w:rsid w:val="00DE5ABF"/>
    <w:rsid w:val="00DF277E"/>
    <w:rsid w:val="00DF2B81"/>
    <w:rsid w:val="00E02133"/>
    <w:rsid w:val="00E103BA"/>
    <w:rsid w:val="00E13B85"/>
    <w:rsid w:val="00E142CA"/>
    <w:rsid w:val="00E25359"/>
    <w:rsid w:val="00E260EB"/>
    <w:rsid w:val="00E27976"/>
    <w:rsid w:val="00E32643"/>
    <w:rsid w:val="00E4618F"/>
    <w:rsid w:val="00E46A83"/>
    <w:rsid w:val="00E501BF"/>
    <w:rsid w:val="00E50988"/>
    <w:rsid w:val="00E52345"/>
    <w:rsid w:val="00E5559F"/>
    <w:rsid w:val="00E55A69"/>
    <w:rsid w:val="00E562C1"/>
    <w:rsid w:val="00E57802"/>
    <w:rsid w:val="00E6216B"/>
    <w:rsid w:val="00E667D0"/>
    <w:rsid w:val="00E81AC7"/>
    <w:rsid w:val="00E849FA"/>
    <w:rsid w:val="00E84E05"/>
    <w:rsid w:val="00E8601E"/>
    <w:rsid w:val="00E9669F"/>
    <w:rsid w:val="00EA135D"/>
    <w:rsid w:val="00EA276A"/>
    <w:rsid w:val="00EA7975"/>
    <w:rsid w:val="00EB2682"/>
    <w:rsid w:val="00EB5FB5"/>
    <w:rsid w:val="00EC5BD4"/>
    <w:rsid w:val="00ED09E3"/>
    <w:rsid w:val="00ED33C2"/>
    <w:rsid w:val="00ED4452"/>
    <w:rsid w:val="00ED4510"/>
    <w:rsid w:val="00ED4A67"/>
    <w:rsid w:val="00ED60AB"/>
    <w:rsid w:val="00EE1B6B"/>
    <w:rsid w:val="00EE55B2"/>
    <w:rsid w:val="00EE77A8"/>
    <w:rsid w:val="00EF09FC"/>
    <w:rsid w:val="00EF1C50"/>
    <w:rsid w:val="00EF2298"/>
    <w:rsid w:val="00EF2D26"/>
    <w:rsid w:val="00F00FEC"/>
    <w:rsid w:val="00F07DB4"/>
    <w:rsid w:val="00F11A7A"/>
    <w:rsid w:val="00F1380D"/>
    <w:rsid w:val="00F1382A"/>
    <w:rsid w:val="00F14D7B"/>
    <w:rsid w:val="00F152EA"/>
    <w:rsid w:val="00F41C53"/>
    <w:rsid w:val="00F42C52"/>
    <w:rsid w:val="00F50E4E"/>
    <w:rsid w:val="00F51CB1"/>
    <w:rsid w:val="00F52614"/>
    <w:rsid w:val="00F53CD1"/>
    <w:rsid w:val="00F549FF"/>
    <w:rsid w:val="00F648AD"/>
    <w:rsid w:val="00F75FC8"/>
    <w:rsid w:val="00F76FC5"/>
    <w:rsid w:val="00F80BB7"/>
    <w:rsid w:val="00F81346"/>
    <w:rsid w:val="00F82AC7"/>
    <w:rsid w:val="00F83099"/>
    <w:rsid w:val="00F836C1"/>
    <w:rsid w:val="00F83B14"/>
    <w:rsid w:val="00F84C19"/>
    <w:rsid w:val="00F86093"/>
    <w:rsid w:val="00F86AEC"/>
    <w:rsid w:val="00F86C46"/>
    <w:rsid w:val="00F90A04"/>
    <w:rsid w:val="00F91959"/>
    <w:rsid w:val="00F95297"/>
    <w:rsid w:val="00FA2FCE"/>
    <w:rsid w:val="00FB04BE"/>
    <w:rsid w:val="00FB37F0"/>
    <w:rsid w:val="00FB5F59"/>
    <w:rsid w:val="00FC0571"/>
    <w:rsid w:val="00FC33C0"/>
    <w:rsid w:val="00FC500A"/>
    <w:rsid w:val="00FC587C"/>
    <w:rsid w:val="00FD1F55"/>
    <w:rsid w:val="00FD4EA2"/>
    <w:rsid w:val="00FD56DA"/>
    <w:rsid w:val="00FD74DF"/>
    <w:rsid w:val="00FE64AC"/>
    <w:rsid w:val="00FE7BE9"/>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CB1B7-E69C-41C1-8A82-5F40337A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729"/>
    <w:pPr>
      <w:spacing w:after="200" w:line="276" w:lineRule="auto"/>
    </w:pPr>
    <w:rPr>
      <w:rFonts w:eastAsiaTheme="minorEastAsia" w:cs="Times New Roman"/>
      <w:lang w:eastAsia="ru-RU"/>
    </w:rPr>
  </w:style>
  <w:style w:type="paragraph" w:styleId="1">
    <w:name w:val="heading 1"/>
    <w:basedOn w:val="a"/>
    <w:next w:val="a"/>
    <w:link w:val="10"/>
    <w:uiPriority w:val="9"/>
    <w:qFormat/>
    <w:rsid w:val="00CA19F3"/>
    <w:pPr>
      <w:keepNext/>
      <w:spacing w:after="0" w:line="240" w:lineRule="auto"/>
      <w:outlineLvl w:val="0"/>
    </w:pPr>
    <w:rPr>
      <w:rFonts w:ascii="Times New Roman" w:eastAsia="Times New Roman" w:hAnsi="Times New Roman"/>
      <w:b/>
      <w:bCs/>
      <w:sz w:val="26"/>
      <w:szCs w:val="24"/>
    </w:rPr>
  </w:style>
  <w:style w:type="paragraph" w:styleId="2">
    <w:name w:val="heading 2"/>
    <w:basedOn w:val="a"/>
    <w:next w:val="a"/>
    <w:link w:val="20"/>
    <w:semiHidden/>
    <w:unhideWhenUsed/>
    <w:qFormat/>
    <w:rsid w:val="00CA19F3"/>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CA19F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19F3"/>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8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9CE"/>
    <w:rPr>
      <w:rFonts w:eastAsiaTheme="minorEastAsia" w:cs="Times New Roman"/>
      <w:lang w:eastAsia="ru-RU"/>
    </w:rPr>
  </w:style>
  <w:style w:type="paragraph" w:styleId="a5">
    <w:name w:val="footer"/>
    <w:basedOn w:val="a"/>
    <w:link w:val="a6"/>
    <w:unhideWhenUsed/>
    <w:rsid w:val="005879CE"/>
    <w:pPr>
      <w:tabs>
        <w:tab w:val="center" w:pos="4677"/>
        <w:tab w:val="right" w:pos="9355"/>
      </w:tabs>
      <w:spacing w:after="0" w:line="240" w:lineRule="auto"/>
    </w:pPr>
  </w:style>
  <w:style w:type="character" w:customStyle="1" w:styleId="a6">
    <w:name w:val="Нижний колонтитул Знак"/>
    <w:basedOn w:val="a0"/>
    <w:link w:val="a5"/>
    <w:rsid w:val="005879CE"/>
    <w:rPr>
      <w:rFonts w:eastAsiaTheme="minorEastAsia" w:cs="Times New Roman"/>
      <w:lang w:eastAsia="ru-RU"/>
    </w:rPr>
  </w:style>
  <w:style w:type="table" w:styleId="a7">
    <w:name w:val="Table Grid"/>
    <w:basedOn w:val="a1"/>
    <w:uiPriority w:val="59"/>
    <w:rsid w:val="00587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879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qFormat/>
    <w:rsid w:val="005879CE"/>
    <w:pPr>
      <w:ind w:left="720"/>
      <w:contextualSpacing/>
    </w:pPr>
    <w:rPr>
      <w:rFonts w:ascii="Calibri" w:eastAsia="Times New Roman" w:hAnsi="Calibri"/>
    </w:rPr>
  </w:style>
  <w:style w:type="character" w:styleId="a9">
    <w:name w:val="Hyperlink"/>
    <w:basedOn w:val="a0"/>
    <w:uiPriority w:val="99"/>
    <w:unhideWhenUsed/>
    <w:rsid w:val="005879CE"/>
    <w:rPr>
      <w:color w:val="0563C1" w:themeColor="hyperlink"/>
      <w:u w:val="single"/>
    </w:rPr>
  </w:style>
  <w:style w:type="paragraph" w:styleId="aa">
    <w:name w:val="Balloon Text"/>
    <w:basedOn w:val="a"/>
    <w:link w:val="ab"/>
    <w:semiHidden/>
    <w:unhideWhenUsed/>
    <w:rsid w:val="008D16F5"/>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8D16F5"/>
    <w:rPr>
      <w:rFonts w:ascii="Segoe UI" w:eastAsiaTheme="minorEastAsia" w:hAnsi="Segoe UI" w:cs="Segoe UI"/>
      <w:sz w:val="18"/>
      <w:szCs w:val="18"/>
      <w:lang w:eastAsia="ru-RU"/>
    </w:rPr>
  </w:style>
  <w:style w:type="character" w:styleId="ac">
    <w:name w:val="FollowedHyperlink"/>
    <w:basedOn w:val="a0"/>
    <w:uiPriority w:val="99"/>
    <w:semiHidden/>
    <w:unhideWhenUsed/>
    <w:rsid w:val="0039453C"/>
    <w:rPr>
      <w:color w:val="800080"/>
      <w:u w:val="single"/>
    </w:rPr>
  </w:style>
  <w:style w:type="paragraph" w:customStyle="1" w:styleId="xl65">
    <w:name w:val="xl65"/>
    <w:basedOn w:val="a"/>
    <w:rsid w:val="0039453C"/>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a"/>
    <w:rsid w:val="0039453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2">
    <w:name w:val="xl72"/>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3">
    <w:name w:val="xl73"/>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4">
    <w:name w:val="xl74"/>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6">
    <w:name w:val="xl76"/>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7">
    <w:name w:val="xl77"/>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8">
    <w:name w:val="xl78"/>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9">
    <w:name w:val="xl79"/>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0">
    <w:name w:val="xl80"/>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1">
    <w:name w:val="xl81"/>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2">
    <w:name w:val="xl82"/>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3">
    <w:name w:val="xl83"/>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4">
    <w:name w:val="xl84"/>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5">
    <w:name w:val="xl85"/>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6">
    <w:name w:val="xl86"/>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7">
    <w:name w:val="xl8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8">
    <w:name w:val="xl88"/>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1">
    <w:name w:val="xl91"/>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2">
    <w:name w:val="xl92"/>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4">
    <w:name w:val="xl94"/>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rPr>
  </w:style>
  <w:style w:type="paragraph" w:customStyle="1" w:styleId="xl97">
    <w:name w:val="xl97"/>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ConsPlusCell">
    <w:name w:val="ConsPlusCell"/>
    <w:uiPriority w:val="99"/>
    <w:rsid w:val="00D1357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A19F3"/>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CA19F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A19F3"/>
    <w:rPr>
      <w:rFonts w:ascii="Arial" w:eastAsia="Times New Roman" w:hAnsi="Arial" w:cs="Arial"/>
      <w:b/>
      <w:bCs/>
      <w:sz w:val="26"/>
      <w:szCs w:val="26"/>
      <w:lang w:eastAsia="ru-RU"/>
    </w:rPr>
  </w:style>
  <w:style w:type="character" w:customStyle="1" w:styleId="40">
    <w:name w:val="Заголовок 4 Знак"/>
    <w:basedOn w:val="a0"/>
    <w:link w:val="4"/>
    <w:rsid w:val="00CA19F3"/>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CA19F3"/>
  </w:style>
  <w:style w:type="paragraph" w:customStyle="1" w:styleId="ConsPlusTitle">
    <w:name w:val="ConsPlusTitle"/>
    <w:uiPriority w:val="99"/>
    <w:rsid w:val="00CA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CA19F3"/>
    <w:pPr>
      <w:overflowPunct w:val="0"/>
      <w:autoSpaceDE w:val="0"/>
      <w:autoSpaceDN w:val="0"/>
      <w:adjustRightInd w:val="0"/>
      <w:spacing w:after="0" w:line="312" w:lineRule="auto"/>
      <w:jc w:val="both"/>
      <w:textAlignment w:val="baseline"/>
    </w:pPr>
    <w:rPr>
      <w:rFonts w:ascii="Times New Roman" w:eastAsia="Times New Roman" w:hAnsi="Times New Roman"/>
      <w:sz w:val="28"/>
      <w:szCs w:val="20"/>
    </w:rPr>
  </w:style>
  <w:style w:type="character" w:customStyle="1" w:styleId="ae">
    <w:name w:val="Основной текст Знак"/>
    <w:basedOn w:val="a0"/>
    <w:link w:val="ad"/>
    <w:rsid w:val="00CA19F3"/>
    <w:rPr>
      <w:rFonts w:ascii="Times New Roman" w:eastAsia="Times New Roman" w:hAnsi="Times New Roman" w:cs="Times New Roman"/>
      <w:sz w:val="28"/>
      <w:szCs w:val="20"/>
      <w:lang w:eastAsia="ru-RU"/>
    </w:rPr>
  </w:style>
  <w:style w:type="paragraph" w:customStyle="1" w:styleId="ConsNormal">
    <w:name w:val="ConsNormal"/>
    <w:rsid w:val="00CA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rsid w:val="00CA19F3"/>
    <w:pPr>
      <w:spacing w:before="100" w:beforeAutospacing="1" w:after="100" w:afterAutospacing="1" w:line="240" w:lineRule="auto"/>
    </w:pPr>
    <w:rPr>
      <w:rFonts w:ascii="Verdana" w:eastAsia="Times New Roman" w:hAnsi="Verdana"/>
      <w:color w:val="333333"/>
      <w:sz w:val="16"/>
      <w:szCs w:val="16"/>
    </w:rPr>
  </w:style>
  <w:style w:type="character" w:styleId="af0">
    <w:name w:val="page number"/>
    <w:rsid w:val="00CA19F3"/>
  </w:style>
  <w:style w:type="paragraph" w:styleId="21">
    <w:name w:val="Body Text 2"/>
    <w:basedOn w:val="a"/>
    <w:link w:val="22"/>
    <w:rsid w:val="00CA19F3"/>
    <w:pPr>
      <w:spacing w:after="0" w:line="240" w:lineRule="auto"/>
      <w:jc w:val="both"/>
    </w:pPr>
    <w:rPr>
      <w:rFonts w:ascii="Times New Roman" w:eastAsia="Times New Roman" w:hAnsi="Times New Roman"/>
      <w:bCs/>
      <w:sz w:val="24"/>
      <w:szCs w:val="24"/>
    </w:rPr>
  </w:style>
  <w:style w:type="character" w:customStyle="1" w:styleId="22">
    <w:name w:val="Основной текст 2 Знак"/>
    <w:basedOn w:val="a0"/>
    <w:link w:val="21"/>
    <w:rsid w:val="00CA19F3"/>
    <w:rPr>
      <w:rFonts w:ascii="Times New Roman" w:eastAsia="Times New Roman" w:hAnsi="Times New Roman" w:cs="Times New Roman"/>
      <w:bCs/>
      <w:sz w:val="24"/>
      <w:szCs w:val="24"/>
      <w:lang w:eastAsia="ru-RU"/>
    </w:rPr>
  </w:style>
  <w:style w:type="paragraph" w:styleId="31">
    <w:name w:val="Body Text 3"/>
    <w:basedOn w:val="a"/>
    <w:link w:val="32"/>
    <w:rsid w:val="00CA19F3"/>
    <w:pPr>
      <w:spacing w:after="0" w:line="240" w:lineRule="auto"/>
      <w:jc w:val="center"/>
    </w:pPr>
    <w:rPr>
      <w:rFonts w:ascii="Times New Roman" w:eastAsia="Times New Roman" w:hAnsi="Times New Roman"/>
      <w:b/>
      <w:sz w:val="24"/>
      <w:szCs w:val="24"/>
    </w:rPr>
  </w:style>
  <w:style w:type="character" w:customStyle="1" w:styleId="32">
    <w:name w:val="Основной текст 3 Знак"/>
    <w:basedOn w:val="a0"/>
    <w:link w:val="31"/>
    <w:rsid w:val="00CA19F3"/>
    <w:rPr>
      <w:rFonts w:ascii="Times New Roman" w:eastAsia="Times New Roman" w:hAnsi="Times New Roman" w:cs="Times New Roman"/>
      <w:b/>
      <w:sz w:val="24"/>
      <w:szCs w:val="24"/>
      <w:lang w:eastAsia="ru-RU"/>
    </w:rPr>
  </w:style>
  <w:style w:type="paragraph" w:styleId="af1">
    <w:name w:val="Body Text Indent"/>
    <w:basedOn w:val="a"/>
    <w:link w:val="af2"/>
    <w:uiPriority w:val="99"/>
    <w:rsid w:val="00CA19F3"/>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basedOn w:val="a0"/>
    <w:link w:val="af1"/>
    <w:uiPriority w:val="99"/>
    <w:rsid w:val="00CA19F3"/>
    <w:rPr>
      <w:rFonts w:ascii="Times New Roman" w:eastAsia="Times New Roman" w:hAnsi="Times New Roman" w:cs="Times New Roman"/>
      <w:sz w:val="24"/>
      <w:szCs w:val="24"/>
      <w:lang w:eastAsia="ru-RU"/>
    </w:rPr>
  </w:style>
  <w:style w:type="paragraph" w:styleId="23">
    <w:name w:val="Body Text Indent 2"/>
    <w:basedOn w:val="a"/>
    <w:link w:val="24"/>
    <w:rsid w:val="00CA19F3"/>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rsid w:val="00CA19F3"/>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CA19F3"/>
    <w:pPr>
      <w:spacing w:after="160" w:line="240" w:lineRule="exact"/>
    </w:pPr>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19F3"/>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Абзац списка1"/>
    <w:basedOn w:val="a"/>
    <w:rsid w:val="00CA19F3"/>
    <w:pPr>
      <w:ind w:left="720"/>
    </w:pPr>
    <w:rPr>
      <w:rFonts w:ascii="Calibri" w:eastAsia="Times New Roman" w:hAnsi="Calibri" w:cs="Calibri"/>
    </w:rPr>
  </w:style>
  <w:style w:type="character" w:customStyle="1" w:styleId="apple-style-span">
    <w:name w:val="apple-style-span"/>
    <w:rsid w:val="00CA19F3"/>
  </w:style>
  <w:style w:type="paragraph" w:customStyle="1" w:styleId="310">
    <w:name w:val="Основной текст с отступом 31"/>
    <w:basedOn w:val="a"/>
    <w:rsid w:val="00CA19F3"/>
    <w:pPr>
      <w:suppressAutoHyphens/>
      <w:spacing w:after="120" w:line="240" w:lineRule="auto"/>
      <w:ind w:left="283"/>
    </w:pPr>
    <w:rPr>
      <w:rFonts w:ascii="Times New Roman" w:eastAsia="Times New Roman" w:hAnsi="Times New Roman"/>
      <w:sz w:val="16"/>
      <w:szCs w:val="16"/>
      <w:lang w:eastAsia="ar-SA"/>
    </w:rPr>
  </w:style>
  <w:style w:type="character" w:customStyle="1" w:styleId="apple-converted-space">
    <w:name w:val="apple-converted-space"/>
    <w:rsid w:val="00CA19F3"/>
  </w:style>
  <w:style w:type="table" w:customStyle="1" w:styleId="13">
    <w:name w:val="Сетка таблицы1"/>
    <w:basedOn w:val="a1"/>
    <w:next w:val="a7"/>
    <w:uiPriority w:val="59"/>
    <w:rsid w:val="00CA19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594">
      <w:bodyDiv w:val="1"/>
      <w:marLeft w:val="0"/>
      <w:marRight w:val="0"/>
      <w:marTop w:val="0"/>
      <w:marBottom w:val="0"/>
      <w:divBdr>
        <w:top w:val="none" w:sz="0" w:space="0" w:color="auto"/>
        <w:left w:val="none" w:sz="0" w:space="0" w:color="auto"/>
        <w:bottom w:val="none" w:sz="0" w:space="0" w:color="auto"/>
        <w:right w:val="none" w:sz="0" w:space="0" w:color="auto"/>
      </w:divBdr>
    </w:div>
    <w:div w:id="345256808">
      <w:bodyDiv w:val="1"/>
      <w:marLeft w:val="0"/>
      <w:marRight w:val="0"/>
      <w:marTop w:val="0"/>
      <w:marBottom w:val="0"/>
      <w:divBdr>
        <w:top w:val="none" w:sz="0" w:space="0" w:color="auto"/>
        <w:left w:val="none" w:sz="0" w:space="0" w:color="auto"/>
        <w:bottom w:val="none" w:sz="0" w:space="0" w:color="auto"/>
        <w:right w:val="none" w:sz="0" w:space="0" w:color="auto"/>
      </w:divBdr>
    </w:div>
    <w:div w:id="349063503">
      <w:bodyDiv w:val="1"/>
      <w:marLeft w:val="0"/>
      <w:marRight w:val="0"/>
      <w:marTop w:val="0"/>
      <w:marBottom w:val="0"/>
      <w:divBdr>
        <w:top w:val="none" w:sz="0" w:space="0" w:color="auto"/>
        <w:left w:val="none" w:sz="0" w:space="0" w:color="auto"/>
        <w:bottom w:val="none" w:sz="0" w:space="0" w:color="auto"/>
        <w:right w:val="none" w:sz="0" w:space="0" w:color="auto"/>
      </w:divBdr>
    </w:div>
    <w:div w:id="426388997">
      <w:bodyDiv w:val="1"/>
      <w:marLeft w:val="0"/>
      <w:marRight w:val="0"/>
      <w:marTop w:val="0"/>
      <w:marBottom w:val="0"/>
      <w:divBdr>
        <w:top w:val="none" w:sz="0" w:space="0" w:color="auto"/>
        <w:left w:val="none" w:sz="0" w:space="0" w:color="auto"/>
        <w:bottom w:val="none" w:sz="0" w:space="0" w:color="auto"/>
        <w:right w:val="none" w:sz="0" w:space="0" w:color="auto"/>
      </w:divBdr>
    </w:div>
    <w:div w:id="468129083">
      <w:bodyDiv w:val="1"/>
      <w:marLeft w:val="0"/>
      <w:marRight w:val="0"/>
      <w:marTop w:val="0"/>
      <w:marBottom w:val="0"/>
      <w:divBdr>
        <w:top w:val="none" w:sz="0" w:space="0" w:color="auto"/>
        <w:left w:val="none" w:sz="0" w:space="0" w:color="auto"/>
        <w:bottom w:val="none" w:sz="0" w:space="0" w:color="auto"/>
        <w:right w:val="none" w:sz="0" w:space="0" w:color="auto"/>
      </w:divBdr>
    </w:div>
    <w:div w:id="495652778">
      <w:bodyDiv w:val="1"/>
      <w:marLeft w:val="0"/>
      <w:marRight w:val="0"/>
      <w:marTop w:val="0"/>
      <w:marBottom w:val="0"/>
      <w:divBdr>
        <w:top w:val="none" w:sz="0" w:space="0" w:color="auto"/>
        <w:left w:val="none" w:sz="0" w:space="0" w:color="auto"/>
        <w:bottom w:val="none" w:sz="0" w:space="0" w:color="auto"/>
        <w:right w:val="none" w:sz="0" w:space="0" w:color="auto"/>
      </w:divBdr>
    </w:div>
    <w:div w:id="584921652">
      <w:bodyDiv w:val="1"/>
      <w:marLeft w:val="0"/>
      <w:marRight w:val="0"/>
      <w:marTop w:val="0"/>
      <w:marBottom w:val="0"/>
      <w:divBdr>
        <w:top w:val="none" w:sz="0" w:space="0" w:color="auto"/>
        <w:left w:val="none" w:sz="0" w:space="0" w:color="auto"/>
        <w:bottom w:val="none" w:sz="0" w:space="0" w:color="auto"/>
        <w:right w:val="none" w:sz="0" w:space="0" w:color="auto"/>
      </w:divBdr>
    </w:div>
    <w:div w:id="818687206">
      <w:bodyDiv w:val="1"/>
      <w:marLeft w:val="0"/>
      <w:marRight w:val="0"/>
      <w:marTop w:val="0"/>
      <w:marBottom w:val="0"/>
      <w:divBdr>
        <w:top w:val="none" w:sz="0" w:space="0" w:color="auto"/>
        <w:left w:val="none" w:sz="0" w:space="0" w:color="auto"/>
        <w:bottom w:val="none" w:sz="0" w:space="0" w:color="auto"/>
        <w:right w:val="none" w:sz="0" w:space="0" w:color="auto"/>
      </w:divBdr>
    </w:div>
    <w:div w:id="863592602">
      <w:bodyDiv w:val="1"/>
      <w:marLeft w:val="0"/>
      <w:marRight w:val="0"/>
      <w:marTop w:val="0"/>
      <w:marBottom w:val="0"/>
      <w:divBdr>
        <w:top w:val="none" w:sz="0" w:space="0" w:color="auto"/>
        <w:left w:val="none" w:sz="0" w:space="0" w:color="auto"/>
        <w:bottom w:val="none" w:sz="0" w:space="0" w:color="auto"/>
        <w:right w:val="none" w:sz="0" w:space="0" w:color="auto"/>
      </w:divBdr>
    </w:div>
    <w:div w:id="904297293">
      <w:bodyDiv w:val="1"/>
      <w:marLeft w:val="0"/>
      <w:marRight w:val="0"/>
      <w:marTop w:val="0"/>
      <w:marBottom w:val="0"/>
      <w:divBdr>
        <w:top w:val="none" w:sz="0" w:space="0" w:color="auto"/>
        <w:left w:val="none" w:sz="0" w:space="0" w:color="auto"/>
        <w:bottom w:val="none" w:sz="0" w:space="0" w:color="auto"/>
        <w:right w:val="none" w:sz="0" w:space="0" w:color="auto"/>
      </w:divBdr>
    </w:div>
    <w:div w:id="965626478">
      <w:bodyDiv w:val="1"/>
      <w:marLeft w:val="0"/>
      <w:marRight w:val="0"/>
      <w:marTop w:val="0"/>
      <w:marBottom w:val="0"/>
      <w:divBdr>
        <w:top w:val="none" w:sz="0" w:space="0" w:color="auto"/>
        <w:left w:val="none" w:sz="0" w:space="0" w:color="auto"/>
        <w:bottom w:val="none" w:sz="0" w:space="0" w:color="auto"/>
        <w:right w:val="none" w:sz="0" w:space="0" w:color="auto"/>
      </w:divBdr>
    </w:div>
    <w:div w:id="1147093078">
      <w:bodyDiv w:val="1"/>
      <w:marLeft w:val="0"/>
      <w:marRight w:val="0"/>
      <w:marTop w:val="0"/>
      <w:marBottom w:val="0"/>
      <w:divBdr>
        <w:top w:val="none" w:sz="0" w:space="0" w:color="auto"/>
        <w:left w:val="none" w:sz="0" w:space="0" w:color="auto"/>
        <w:bottom w:val="none" w:sz="0" w:space="0" w:color="auto"/>
        <w:right w:val="none" w:sz="0" w:space="0" w:color="auto"/>
      </w:divBdr>
    </w:div>
    <w:div w:id="1161119864">
      <w:bodyDiv w:val="1"/>
      <w:marLeft w:val="0"/>
      <w:marRight w:val="0"/>
      <w:marTop w:val="0"/>
      <w:marBottom w:val="0"/>
      <w:divBdr>
        <w:top w:val="none" w:sz="0" w:space="0" w:color="auto"/>
        <w:left w:val="none" w:sz="0" w:space="0" w:color="auto"/>
        <w:bottom w:val="none" w:sz="0" w:space="0" w:color="auto"/>
        <w:right w:val="none" w:sz="0" w:space="0" w:color="auto"/>
      </w:divBdr>
    </w:div>
    <w:div w:id="1229414284">
      <w:bodyDiv w:val="1"/>
      <w:marLeft w:val="0"/>
      <w:marRight w:val="0"/>
      <w:marTop w:val="0"/>
      <w:marBottom w:val="0"/>
      <w:divBdr>
        <w:top w:val="none" w:sz="0" w:space="0" w:color="auto"/>
        <w:left w:val="none" w:sz="0" w:space="0" w:color="auto"/>
        <w:bottom w:val="none" w:sz="0" w:space="0" w:color="auto"/>
        <w:right w:val="none" w:sz="0" w:space="0" w:color="auto"/>
      </w:divBdr>
    </w:div>
    <w:div w:id="1602838453">
      <w:bodyDiv w:val="1"/>
      <w:marLeft w:val="0"/>
      <w:marRight w:val="0"/>
      <w:marTop w:val="0"/>
      <w:marBottom w:val="0"/>
      <w:divBdr>
        <w:top w:val="none" w:sz="0" w:space="0" w:color="auto"/>
        <w:left w:val="none" w:sz="0" w:space="0" w:color="auto"/>
        <w:bottom w:val="none" w:sz="0" w:space="0" w:color="auto"/>
        <w:right w:val="none" w:sz="0" w:space="0" w:color="auto"/>
      </w:divBdr>
    </w:div>
    <w:div w:id="1736002290">
      <w:bodyDiv w:val="1"/>
      <w:marLeft w:val="0"/>
      <w:marRight w:val="0"/>
      <w:marTop w:val="0"/>
      <w:marBottom w:val="0"/>
      <w:divBdr>
        <w:top w:val="none" w:sz="0" w:space="0" w:color="auto"/>
        <w:left w:val="none" w:sz="0" w:space="0" w:color="auto"/>
        <w:bottom w:val="none" w:sz="0" w:space="0" w:color="auto"/>
        <w:right w:val="none" w:sz="0" w:space="0" w:color="auto"/>
      </w:divBdr>
    </w:div>
    <w:div w:id="1742485543">
      <w:bodyDiv w:val="1"/>
      <w:marLeft w:val="0"/>
      <w:marRight w:val="0"/>
      <w:marTop w:val="0"/>
      <w:marBottom w:val="0"/>
      <w:divBdr>
        <w:top w:val="none" w:sz="0" w:space="0" w:color="auto"/>
        <w:left w:val="none" w:sz="0" w:space="0" w:color="auto"/>
        <w:bottom w:val="none" w:sz="0" w:space="0" w:color="auto"/>
        <w:right w:val="none" w:sz="0" w:space="0" w:color="auto"/>
      </w:divBdr>
    </w:div>
    <w:div w:id="1963341795">
      <w:bodyDiv w:val="1"/>
      <w:marLeft w:val="0"/>
      <w:marRight w:val="0"/>
      <w:marTop w:val="0"/>
      <w:marBottom w:val="0"/>
      <w:divBdr>
        <w:top w:val="none" w:sz="0" w:space="0" w:color="auto"/>
        <w:left w:val="none" w:sz="0" w:space="0" w:color="auto"/>
        <w:bottom w:val="none" w:sz="0" w:space="0" w:color="auto"/>
        <w:right w:val="none" w:sz="0" w:space="0" w:color="auto"/>
      </w:divBdr>
    </w:div>
    <w:div w:id="2003239509">
      <w:bodyDiv w:val="1"/>
      <w:marLeft w:val="0"/>
      <w:marRight w:val="0"/>
      <w:marTop w:val="0"/>
      <w:marBottom w:val="0"/>
      <w:divBdr>
        <w:top w:val="none" w:sz="0" w:space="0" w:color="auto"/>
        <w:left w:val="none" w:sz="0" w:space="0" w:color="auto"/>
        <w:bottom w:val="none" w:sz="0" w:space="0" w:color="auto"/>
        <w:right w:val="none" w:sz="0" w:space="0" w:color="auto"/>
      </w:divBdr>
    </w:div>
    <w:div w:id="20378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763C9CC4679376F418EF617809224856421AC6ECA0168CD3E3184B5AF74FDE2EF80EDC1F2C5717212DBB3DCB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86A3-1148-4712-88CD-4A6A2BA0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2016-09-15T12:26:00Z</cp:lastPrinted>
  <dcterms:created xsi:type="dcterms:W3CDTF">2016-09-13T12:10:00Z</dcterms:created>
  <dcterms:modified xsi:type="dcterms:W3CDTF">2016-09-19T08:19:00Z</dcterms:modified>
</cp:coreProperties>
</file>